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9" w:rsidRDefault="002E1B29" w:rsidP="00D65026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Министерство образования Архангельской области</w:t>
      </w:r>
    </w:p>
    <w:p w:rsidR="002E1B29" w:rsidRDefault="002E1B29" w:rsidP="008B0606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Государственное </w:t>
      </w:r>
      <w:r w:rsidR="0051585F">
        <w:rPr>
          <w:w w:val="100"/>
          <w:sz w:val="24"/>
          <w:szCs w:val="24"/>
        </w:rPr>
        <w:t>автономное</w:t>
      </w:r>
      <w:r>
        <w:rPr>
          <w:w w:val="100"/>
          <w:sz w:val="24"/>
          <w:szCs w:val="24"/>
        </w:rPr>
        <w:t xml:space="preserve"> </w:t>
      </w:r>
      <w:r w:rsidR="0051585F">
        <w:rPr>
          <w:w w:val="100"/>
          <w:sz w:val="24"/>
          <w:szCs w:val="24"/>
        </w:rPr>
        <w:t>профессиональное</w:t>
      </w:r>
      <w:r>
        <w:rPr>
          <w:w w:val="100"/>
          <w:sz w:val="24"/>
          <w:szCs w:val="24"/>
        </w:rPr>
        <w:t xml:space="preserve"> образовательное учреждение </w:t>
      </w:r>
    </w:p>
    <w:p w:rsidR="002E1B29" w:rsidRDefault="002E1B29" w:rsidP="008B0606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Архангельской области «</w:t>
      </w:r>
      <w:proofErr w:type="spellStart"/>
      <w:r w:rsidR="0051585F">
        <w:rPr>
          <w:w w:val="100"/>
          <w:sz w:val="24"/>
          <w:szCs w:val="24"/>
        </w:rPr>
        <w:t>Новодвинский</w:t>
      </w:r>
      <w:proofErr w:type="spellEnd"/>
      <w:r w:rsidR="0051585F">
        <w:rPr>
          <w:w w:val="100"/>
          <w:sz w:val="24"/>
          <w:szCs w:val="24"/>
        </w:rPr>
        <w:t xml:space="preserve"> индустриальный техникум</w:t>
      </w:r>
      <w:r>
        <w:rPr>
          <w:w w:val="100"/>
          <w:sz w:val="24"/>
          <w:szCs w:val="24"/>
        </w:rPr>
        <w:t>»</w:t>
      </w:r>
    </w:p>
    <w:p w:rsidR="002E1B29" w:rsidRDefault="002E1B29" w:rsidP="008B0606">
      <w:pPr>
        <w:jc w:val="center"/>
        <w:rPr>
          <w:w w:val="1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3222"/>
        <w:gridCol w:w="3153"/>
        <w:gridCol w:w="3122"/>
      </w:tblGrid>
      <w:tr w:rsidR="00052E76" w:rsidTr="00052E76">
        <w:tc>
          <w:tcPr>
            <w:tcW w:w="2813" w:type="dxa"/>
          </w:tcPr>
          <w:p w:rsidR="00052E76" w:rsidRPr="004D2D40" w:rsidRDefault="00052E76" w:rsidP="00D36210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СОГЛАСОВАНО</w:t>
            </w:r>
          </w:p>
          <w:p w:rsidR="00052E76" w:rsidRPr="004D2D40" w:rsidRDefault="00052E76" w:rsidP="00D3621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Директор по лесозаготовительной деятельности</w:t>
            </w:r>
          </w:p>
          <w:p w:rsidR="00052E76" w:rsidRPr="004D2D40" w:rsidRDefault="00052E76" w:rsidP="00D36210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 ООО ПКП «Титан»</w:t>
            </w:r>
          </w:p>
          <w:p w:rsidR="00052E76" w:rsidRPr="004D2D40" w:rsidRDefault="00052E76" w:rsidP="00D3621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______________А.В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 xml:space="preserve"> Пестов</w:t>
            </w:r>
          </w:p>
          <w:p w:rsidR="00052E76" w:rsidRDefault="00052E76" w:rsidP="006B4695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222" w:type="dxa"/>
          </w:tcPr>
          <w:p w:rsidR="00052E76" w:rsidRPr="004D2D40" w:rsidRDefault="00052E76" w:rsidP="00CC68B4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УТВЕРЖДАЮ</w:t>
            </w:r>
          </w:p>
          <w:p w:rsidR="00052E76" w:rsidRPr="004D2D40" w:rsidRDefault="00052E76" w:rsidP="00CC68B4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052E76" w:rsidRPr="004D2D40" w:rsidRDefault="00052E76" w:rsidP="00CC68B4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052E76" w:rsidRPr="004D2D40" w:rsidRDefault="00052E76" w:rsidP="00CC68B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052E76" w:rsidRDefault="00052E76" w:rsidP="00CC68B4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153" w:type="dxa"/>
          </w:tcPr>
          <w:p w:rsidR="00052E76" w:rsidRPr="004D2D40" w:rsidRDefault="00052E76" w:rsidP="00CC68B4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052E76" w:rsidRPr="004D2D40" w:rsidRDefault="00052E76" w:rsidP="00CC68B4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052E76" w:rsidRPr="004D2D40" w:rsidRDefault="00052E76" w:rsidP="00CC68B4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052E76" w:rsidRPr="004D2D40" w:rsidRDefault="00052E76" w:rsidP="00CC68B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052E76" w:rsidRDefault="00052E76" w:rsidP="00CC68B4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2022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  <w:tc>
          <w:tcPr>
            <w:tcW w:w="3122" w:type="dxa"/>
          </w:tcPr>
          <w:p w:rsidR="00052E76" w:rsidRPr="004D2D40" w:rsidRDefault="00052E76" w:rsidP="00CC68B4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052E76" w:rsidRPr="004D2D40" w:rsidRDefault="00052E76" w:rsidP="00CC68B4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052E76" w:rsidRPr="004D2D40" w:rsidRDefault="00052E76" w:rsidP="00CC68B4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052E76" w:rsidRPr="004D2D40" w:rsidRDefault="00052E76" w:rsidP="00CC68B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052E76" w:rsidRDefault="00052E76" w:rsidP="00CC68B4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2023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</w:tr>
    </w:tbl>
    <w:p w:rsidR="002E1B29" w:rsidRDefault="002E1B29" w:rsidP="008B0606">
      <w:pPr>
        <w:jc w:val="center"/>
        <w:rPr>
          <w:w w:val="100"/>
          <w:sz w:val="24"/>
          <w:szCs w:val="24"/>
        </w:rPr>
      </w:pPr>
    </w:p>
    <w:p w:rsidR="002E1B29" w:rsidRDefault="002E1B29" w:rsidP="00FF0A9F">
      <w:pPr>
        <w:jc w:val="center"/>
        <w:rPr>
          <w:w w:val="100"/>
          <w:sz w:val="24"/>
          <w:szCs w:val="24"/>
        </w:rPr>
      </w:pPr>
    </w:p>
    <w:p w:rsidR="002E1B29" w:rsidRPr="00C9582B" w:rsidRDefault="002E1B29" w:rsidP="00FF0A9F">
      <w:pPr>
        <w:jc w:val="center"/>
        <w:rPr>
          <w:b/>
          <w:bCs/>
          <w:w w:val="100"/>
        </w:rPr>
      </w:pPr>
      <w:r w:rsidRPr="008B0606">
        <w:rPr>
          <w:b/>
          <w:w w:val="100"/>
        </w:rPr>
        <w:t xml:space="preserve">РАБОЧИЙ </w:t>
      </w:r>
      <w:r w:rsidRPr="00C9582B">
        <w:rPr>
          <w:b/>
          <w:bCs/>
          <w:w w:val="100"/>
        </w:rPr>
        <w:t>УЧЕБНЫЙ ПЛАН</w:t>
      </w:r>
    </w:p>
    <w:p w:rsidR="002E1B29" w:rsidRPr="000D67AE" w:rsidRDefault="002E1B29" w:rsidP="00FF0A9F">
      <w:pPr>
        <w:jc w:val="center"/>
        <w:rPr>
          <w:w w:val="100"/>
          <w:sz w:val="24"/>
          <w:szCs w:val="24"/>
        </w:rPr>
      </w:pPr>
      <w:bookmarkStart w:id="0" w:name="_GoBack"/>
      <w:bookmarkEnd w:id="0"/>
    </w:p>
    <w:p w:rsidR="002E1B29" w:rsidRPr="00C9582B" w:rsidRDefault="002E1B29" w:rsidP="00FF0A9F">
      <w:pPr>
        <w:jc w:val="center"/>
        <w:rPr>
          <w:color w:val="auto"/>
          <w:w w:val="100"/>
        </w:rPr>
      </w:pPr>
      <w:r w:rsidRPr="00C9582B">
        <w:rPr>
          <w:color w:val="auto"/>
          <w:w w:val="100"/>
        </w:rPr>
        <w:t>основной профессиональной образовательной программы</w:t>
      </w:r>
    </w:p>
    <w:p w:rsidR="002E1B29" w:rsidRPr="00C9582B" w:rsidRDefault="002E1B29" w:rsidP="00FF0A9F">
      <w:pPr>
        <w:jc w:val="center"/>
        <w:rPr>
          <w:w w:val="100"/>
        </w:rPr>
      </w:pPr>
      <w:r>
        <w:rPr>
          <w:color w:val="auto"/>
          <w:w w:val="100"/>
        </w:rPr>
        <w:t>среднего</w:t>
      </w:r>
      <w:r w:rsidRPr="00C9582B">
        <w:rPr>
          <w:color w:val="auto"/>
          <w:w w:val="100"/>
        </w:rPr>
        <w:t xml:space="preserve"> профессионального образования</w:t>
      </w:r>
    </w:p>
    <w:p w:rsidR="002E1B29" w:rsidRPr="00C9582B" w:rsidRDefault="002E1B29" w:rsidP="00FF0A9F">
      <w:pPr>
        <w:jc w:val="center"/>
        <w:rPr>
          <w:w w:val="100"/>
        </w:rPr>
      </w:pPr>
      <w:r w:rsidRPr="00C9582B">
        <w:rPr>
          <w:w w:val="100"/>
        </w:rPr>
        <w:t xml:space="preserve">Государственного </w:t>
      </w:r>
      <w:r w:rsidR="0051585F">
        <w:rPr>
          <w:w w:val="100"/>
        </w:rPr>
        <w:t>автономного</w:t>
      </w:r>
      <w:r>
        <w:rPr>
          <w:w w:val="100"/>
        </w:rPr>
        <w:t xml:space="preserve"> профессионального </w:t>
      </w:r>
      <w:r w:rsidRPr="00C9582B">
        <w:rPr>
          <w:w w:val="100"/>
        </w:rPr>
        <w:t xml:space="preserve">образовательного учреждения </w:t>
      </w:r>
    </w:p>
    <w:p w:rsidR="002E1B29" w:rsidRPr="00C9582B" w:rsidRDefault="002E1B29" w:rsidP="00FF0A9F">
      <w:pPr>
        <w:jc w:val="center"/>
        <w:rPr>
          <w:w w:val="100"/>
        </w:rPr>
      </w:pPr>
      <w:r w:rsidRPr="00C9582B">
        <w:rPr>
          <w:w w:val="100"/>
        </w:rPr>
        <w:t xml:space="preserve">Архангельской области </w:t>
      </w:r>
    </w:p>
    <w:p w:rsidR="002E1B29" w:rsidRPr="00C9582B" w:rsidRDefault="002E1B29" w:rsidP="00FF0A9F">
      <w:pPr>
        <w:jc w:val="center"/>
        <w:rPr>
          <w:w w:val="100"/>
        </w:rPr>
      </w:pPr>
      <w:r w:rsidRPr="00C9582B">
        <w:rPr>
          <w:w w:val="100"/>
        </w:rPr>
        <w:t>«</w:t>
      </w:r>
      <w:proofErr w:type="spellStart"/>
      <w:r w:rsidR="0051585F">
        <w:rPr>
          <w:w w:val="100"/>
        </w:rPr>
        <w:t>Новодвинский</w:t>
      </w:r>
      <w:proofErr w:type="spellEnd"/>
      <w:r w:rsidR="0051585F">
        <w:rPr>
          <w:w w:val="100"/>
        </w:rPr>
        <w:t xml:space="preserve"> индустриальный техникум</w:t>
      </w:r>
      <w:r w:rsidRPr="00C9582B">
        <w:rPr>
          <w:w w:val="100"/>
        </w:rPr>
        <w:t>»</w:t>
      </w:r>
    </w:p>
    <w:p w:rsidR="002E1B29" w:rsidRPr="00C9582B" w:rsidRDefault="002E1B29" w:rsidP="00FF0A9F">
      <w:pPr>
        <w:autoSpaceDE w:val="0"/>
        <w:autoSpaceDN w:val="0"/>
        <w:adjustRightInd w:val="0"/>
        <w:ind w:firstLine="500"/>
        <w:jc w:val="center"/>
        <w:rPr>
          <w:w w:val="100"/>
        </w:rPr>
      </w:pPr>
      <w:r w:rsidRPr="00C9582B">
        <w:rPr>
          <w:w w:val="100"/>
        </w:rPr>
        <w:t xml:space="preserve">по </w:t>
      </w:r>
      <w:r w:rsidR="0051585F">
        <w:rPr>
          <w:w w:val="100"/>
        </w:rPr>
        <w:t>профессии</w:t>
      </w:r>
      <w:r>
        <w:rPr>
          <w:w w:val="100"/>
        </w:rPr>
        <w:t xml:space="preserve"> среднего</w:t>
      </w:r>
      <w:r w:rsidRPr="00C9582B">
        <w:rPr>
          <w:w w:val="100"/>
        </w:rPr>
        <w:t xml:space="preserve"> профессионального образования </w:t>
      </w:r>
    </w:p>
    <w:p w:rsidR="002E1B29" w:rsidRDefault="005230AD" w:rsidP="00FF0A9F">
      <w:pPr>
        <w:autoSpaceDE w:val="0"/>
        <w:autoSpaceDN w:val="0"/>
        <w:adjustRightInd w:val="0"/>
        <w:ind w:firstLine="500"/>
        <w:jc w:val="center"/>
        <w:rPr>
          <w:b/>
          <w:bCs/>
          <w:w w:val="100"/>
        </w:rPr>
      </w:pPr>
      <w:r>
        <w:rPr>
          <w:b/>
          <w:bCs/>
          <w:w w:val="100"/>
        </w:rPr>
        <w:t>15.01.09</w:t>
      </w:r>
      <w:r w:rsidR="0051585F">
        <w:rPr>
          <w:b/>
          <w:bCs/>
          <w:w w:val="100"/>
        </w:rPr>
        <w:t xml:space="preserve"> </w:t>
      </w:r>
      <w:r>
        <w:rPr>
          <w:b/>
          <w:bCs/>
          <w:w w:val="100"/>
        </w:rPr>
        <w:t>Машинист лесозаготовительных и трелевочных машин</w:t>
      </w:r>
    </w:p>
    <w:p w:rsidR="002E1B29" w:rsidRPr="000D67AE" w:rsidRDefault="002E1B29" w:rsidP="00FF0A9F">
      <w:pPr>
        <w:jc w:val="center"/>
        <w:rPr>
          <w:w w:val="100"/>
          <w:sz w:val="24"/>
          <w:szCs w:val="24"/>
        </w:rPr>
      </w:pPr>
    </w:p>
    <w:p w:rsidR="002E1B29" w:rsidRPr="000D67AE" w:rsidRDefault="002E1B29" w:rsidP="00FF0A9F">
      <w:pPr>
        <w:jc w:val="center"/>
        <w:rPr>
          <w:i/>
          <w:iCs/>
          <w:w w:val="100"/>
          <w:sz w:val="24"/>
          <w:szCs w:val="24"/>
        </w:rPr>
      </w:pPr>
    </w:p>
    <w:p w:rsidR="005230AD" w:rsidRPr="005230AD" w:rsidRDefault="005230AD" w:rsidP="005230AD">
      <w:pPr>
        <w:ind w:left="4678"/>
        <w:jc w:val="both"/>
        <w:rPr>
          <w:sz w:val="24"/>
          <w:szCs w:val="24"/>
        </w:rPr>
      </w:pPr>
      <w:r w:rsidRPr="005230AD">
        <w:rPr>
          <w:sz w:val="24"/>
          <w:szCs w:val="24"/>
        </w:rPr>
        <w:t>Квалификация: машинист трелевочной машины</w:t>
      </w:r>
    </w:p>
    <w:p w:rsidR="005230AD" w:rsidRPr="005230AD" w:rsidRDefault="005230AD" w:rsidP="00805A96">
      <w:pPr>
        <w:ind w:left="4678" w:firstLine="1418"/>
        <w:jc w:val="both"/>
        <w:rPr>
          <w:sz w:val="24"/>
          <w:szCs w:val="24"/>
        </w:rPr>
      </w:pPr>
      <w:r w:rsidRPr="005230AD">
        <w:rPr>
          <w:sz w:val="24"/>
          <w:szCs w:val="24"/>
        </w:rPr>
        <w:t>тракторист на подготовке лесосек, трелевке и вывозке леса</w:t>
      </w:r>
    </w:p>
    <w:p w:rsidR="002E1B29" w:rsidRPr="005230AD" w:rsidRDefault="000E1D2B" w:rsidP="005230AD">
      <w:pPr>
        <w:ind w:left="4678"/>
        <w:jc w:val="both"/>
        <w:rPr>
          <w:w w:val="100"/>
          <w:sz w:val="24"/>
          <w:szCs w:val="24"/>
        </w:rPr>
      </w:pPr>
      <w:r w:rsidRPr="005230AD">
        <w:rPr>
          <w:w w:val="100"/>
          <w:sz w:val="24"/>
          <w:szCs w:val="24"/>
        </w:rPr>
        <w:t xml:space="preserve">Форма обучения - </w:t>
      </w:r>
      <w:r w:rsidR="002E1B29" w:rsidRPr="005230AD">
        <w:rPr>
          <w:w w:val="100"/>
          <w:sz w:val="24"/>
          <w:szCs w:val="24"/>
        </w:rPr>
        <w:t>очная</w:t>
      </w:r>
    </w:p>
    <w:p w:rsidR="002E1B29" w:rsidRPr="005230AD" w:rsidRDefault="002C3DA5" w:rsidP="005230AD">
      <w:pPr>
        <w:ind w:left="4678"/>
        <w:jc w:val="both"/>
        <w:rPr>
          <w:w w:val="100"/>
          <w:sz w:val="24"/>
          <w:szCs w:val="24"/>
        </w:rPr>
      </w:pPr>
      <w:r w:rsidRPr="005230AD">
        <w:rPr>
          <w:w w:val="100"/>
          <w:sz w:val="24"/>
          <w:szCs w:val="24"/>
        </w:rPr>
        <w:t>Нормативный срок обучения – 2</w:t>
      </w:r>
      <w:r w:rsidR="002E1B29" w:rsidRPr="005230AD">
        <w:rPr>
          <w:w w:val="100"/>
          <w:sz w:val="24"/>
          <w:szCs w:val="24"/>
        </w:rPr>
        <w:t xml:space="preserve"> года 10 мес. на базе </w:t>
      </w:r>
      <w:r w:rsidR="00052E76">
        <w:rPr>
          <w:w w:val="100"/>
          <w:sz w:val="24"/>
          <w:szCs w:val="24"/>
        </w:rPr>
        <w:t>основного</w:t>
      </w:r>
      <w:r w:rsidR="002E1B29" w:rsidRPr="005230AD">
        <w:rPr>
          <w:w w:val="100"/>
          <w:sz w:val="24"/>
          <w:szCs w:val="24"/>
        </w:rPr>
        <w:t xml:space="preserve"> общего образования</w:t>
      </w:r>
    </w:p>
    <w:p w:rsidR="002E1B29" w:rsidRPr="005230AD" w:rsidRDefault="002E1B29" w:rsidP="005230AD">
      <w:pPr>
        <w:ind w:left="4678"/>
        <w:jc w:val="both"/>
        <w:rPr>
          <w:w w:val="100"/>
          <w:sz w:val="24"/>
          <w:szCs w:val="24"/>
        </w:rPr>
      </w:pPr>
      <w:r w:rsidRPr="005230AD">
        <w:rPr>
          <w:w w:val="100"/>
          <w:sz w:val="24"/>
          <w:szCs w:val="24"/>
        </w:rPr>
        <w:t xml:space="preserve">Профиль получаемого профессионального образования при реализации среднего общего образования: </w:t>
      </w:r>
      <w:r w:rsidR="00B4285E" w:rsidRPr="005230AD">
        <w:rPr>
          <w:w w:val="100"/>
          <w:sz w:val="24"/>
          <w:szCs w:val="24"/>
        </w:rPr>
        <w:t>технологический</w:t>
      </w:r>
    </w:p>
    <w:p w:rsidR="002E1B29" w:rsidRPr="009616ED" w:rsidRDefault="00805A96" w:rsidP="005230AD">
      <w:pPr>
        <w:ind w:left="467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Укрупнённая группа: 15</w:t>
      </w:r>
      <w:r w:rsidR="002E1B29" w:rsidRPr="005230AD">
        <w:rPr>
          <w:w w:val="100"/>
          <w:sz w:val="24"/>
          <w:szCs w:val="24"/>
        </w:rPr>
        <w:t xml:space="preserve">.00.00 </w:t>
      </w:r>
      <w:r>
        <w:rPr>
          <w:w w:val="100"/>
          <w:sz w:val="24"/>
          <w:szCs w:val="24"/>
        </w:rPr>
        <w:t>Машиностроение</w:t>
      </w: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Pr="008B0606" w:rsidRDefault="002E1B29" w:rsidP="007629E9">
      <w:pPr>
        <w:rPr>
          <w:b/>
          <w:bCs/>
          <w:w w:val="100"/>
        </w:rPr>
      </w:pPr>
      <w:r w:rsidRPr="008B0606">
        <w:rPr>
          <w:b/>
          <w:bCs/>
          <w:w w:val="100"/>
        </w:rPr>
        <w:lastRenderedPageBreak/>
        <w:t>1. Сводные данные по бюджету времени (в неделях)</w:t>
      </w:r>
    </w:p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tbl>
      <w:tblPr>
        <w:tblW w:w="13217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935"/>
      </w:tblGrid>
      <w:tr w:rsidR="002E1B29" w:rsidRPr="00306749" w:rsidTr="006E7814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BE5BBD" w:rsidRPr="00306749" w:rsidTr="006E7814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EC329D" w:rsidRDefault="00BE5BBD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9748C8" w:rsidRDefault="00BE5BBD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C5503D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B75F6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C5503D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</w:t>
            </w:r>
            <w:r w:rsidR="00C32BF1">
              <w:rPr>
                <w:color w:val="auto"/>
                <w:w w:val="100"/>
                <w:sz w:val="20"/>
                <w:szCs w:val="20"/>
              </w:rPr>
              <w:t>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2E1B29" w:rsidRPr="00306749" w:rsidTr="00C5503D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</w:tr>
      <w:tr w:rsidR="002E1B29" w:rsidRPr="00306749" w:rsidTr="00C5503D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C32BF1">
              <w:rPr>
                <w:color w:val="auto"/>
                <w:w w:val="100"/>
                <w:sz w:val="20"/>
                <w:szCs w:val="20"/>
              </w:rPr>
              <w:t>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</w:tr>
      <w:tr w:rsidR="002E1B29" w:rsidRPr="00306749" w:rsidTr="00C5503D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="00DF3CBA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147</w:t>
            </w:r>
          </w:p>
        </w:tc>
      </w:tr>
    </w:tbl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</w:pPr>
    </w:p>
    <w:p w:rsidR="002E1B29" w:rsidRPr="008B0606" w:rsidRDefault="002E1B29" w:rsidP="00025DB0">
      <w:pPr>
        <w:rPr>
          <w:b/>
          <w:bCs/>
          <w:w w:val="100"/>
        </w:rPr>
      </w:pPr>
      <w:r w:rsidRPr="00DF3CBA">
        <w:rPr>
          <w:b/>
          <w:bCs/>
          <w:w w:val="100"/>
        </w:rPr>
        <w:t>Сводные данные по бюджету времени (в часах)</w:t>
      </w:r>
    </w:p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tbl>
      <w:tblPr>
        <w:tblW w:w="1321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935"/>
      </w:tblGrid>
      <w:tr w:rsidR="002E1B29" w:rsidRPr="00306749" w:rsidTr="00C7359F">
        <w:trPr>
          <w:trHeight w:val="315"/>
        </w:trPr>
        <w:tc>
          <w:tcPr>
            <w:tcW w:w="818" w:type="dxa"/>
            <w:vMerge w:val="restart"/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(недели)</w:t>
            </w:r>
          </w:p>
        </w:tc>
        <w:tc>
          <w:tcPr>
            <w:tcW w:w="935" w:type="dxa"/>
            <w:vMerge w:val="restart"/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90285D" w:rsidRPr="00306749" w:rsidTr="00C7359F">
        <w:trPr>
          <w:trHeight w:val="1085"/>
        </w:trPr>
        <w:tc>
          <w:tcPr>
            <w:tcW w:w="818" w:type="dxa"/>
            <w:vMerge/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90285D" w:rsidRPr="00EC329D" w:rsidRDefault="0090285D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vAlign w:val="center"/>
          </w:tcPr>
          <w:p w:rsidR="0090285D" w:rsidRPr="009748C8" w:rsidRDefault="0090285D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C7359F">
        <w:trPr>
          <w:trHeight w:val="315"/>
        </w:trPr>
        <w:tc>
          <w:tcPr>
            <w:tcW w:w="818" w:type="dxa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C7359F">
        <w:trPr>
          <w:trHeight w:val="315"/>
        </w:trPr>
        <w:tc>
          <w:tcPr>
            <w:tcW w:w="818" w:type="dxa"/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</w:tcPr>
          <w:p w:rsidR="002E1B29" w:rsidRPr="00306749" w:rsidRDefault="00A8161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1422</w:t>
            </w:r>
          </w:p>
        </w:tc>
        <w:tc>
          <w:tcPr>
            <w:tcW w:w="1087" w:type="dxa"/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2E1B29" w:rsidRPr="00306749" w:rsidRDefault="00C32BF1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1767" w:type="dxa"/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935" w:type="dxa"/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C7359F">
        <w:trPr>
          <w:trHeight w:val="315"/>
        </w:trPr>
        <w:tc>
          <w:tcPr>
            <w:tcW w:w="818" w:type="dxa"/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</w:tcPr>
          <w:p w:rsidR="002E1B29" w:rsidRPr="00306749" w:rsidRDefault="00A8161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972</w:t>
            </w:r>
          </w:p>
        </w:tc>
        <w:tc>
          <w:tcPr>
            <w:tcW w:w="1087" w:type="dxa"/>
          </w:tcPr>
          <w:p w:rsidR="002E1B29" w:rsidRPr="00306749" w:rsidRDefault="007A1DA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911" w:type="dxa"/>
          </w:tcPr>
          <w:p w:rsidR="002E1B29" w:rsidRPr="00306749" w:rsidRDefault="007A1DA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1636" w:type="dxa"/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2E1B29" w:rsidRPr="00306749" w:rsidRDefault="00C32BF1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432</w:t>
            </w:r>
          </w:p>
        </w:tc>
        <w:tc>
          <w:tcPr>
            <w:tcW w:w="935" w:type="dxa"/>
          </w:tcPr>
          <w:p w:rsidR="002E1B29" w:rsidRPr="00306749" w:rsidRDefault="00C32BF1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1836</w:t>
            </w:r>
          </w:p>
        </w:tc>
      </w:tr>
      <w:tr w:rsidR="002E1B29" w:rsidRPr="00306749" w:rsidTr="00C7359F">
        <w:trPr>
          <w:trHeight w:val="315"/>
        </w:trPr>
        <w:tc>
          <w:tcPr>
            <w:tcW w:w="818" w:type="dxa"/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</w:tcPr>
          <w:p w:rsidR="002E1B29" w:rsidRPr="00306749" w:rsidRDefault="00A8161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414</w:t>
            </w:r>
          </w:p>
        </w:tc>
        <w:tc>
          <w:tcPr>
            <w:tcW w:w="1087" w:type="dxa"/>
          </w:tcPr>
          <w:p w:rsidR="002E1B29" w:rsidRPr="00306749" w:rsidRDefault="007A1DA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911" w:type="dxa"/>
          </w:tcPr>
          <w:p w:rsidR="002E1B29" w:rsidRPr="00306749" w:rsidRDefault="007A1DA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756</w:t>
            </w:r>
          </w:p>
        </w:tc>
        <w:tc>
          <w:tcPr>
            <w:tcW w:w="1636" w:type="dxa"/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2E1B29" w:rsidRPr="00306749" w:rsidRDefault="00C32BF1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1767" w:type="dxa"/>
          </w:tcPr>
          <w:p w:rsidR="002E1B29" w:rsidRPr="00306749" w:rsidRDefault="00C32BF1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76" w:type="dxa"/>
          </w:tcPr>
          <w:p w:rsidR="002E1B29" w:rsidRPr="00306749" w:rsidRDefault="00C32BF1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35" w:type="dxa"/>
          </w:tcPr>
          <w:p w:rsidR="002E1B29" w:rsidRPr="00306749" w:rsidRDefault="00DF3CBA" w:rsidP="00C32BF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C32BF1">
              <w:rPr>
                <w:color w:val="auto"/>
                <w:w w:val="100"/>
                <w:sz w:val="20"/>
                <w:szCs w:val="20"/>
              </w:rPr>
              <w:t>584</w:t>
            </w:r>
          </w:p>
        </w:tc>
      </w:tr>
      <w:tr w:rsidR="002E1B29" w:rsidRPr="00306749" w:rsidTr="00C7359F">
        <w:trPr>
          <w:trHeight w:val="315"/>
        </w:trPr>
        <w:tc>
          <w:tcPr>
            <w:tcW w:w="818" w:type="dxa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</w:tcPr>
          <w:p w:rsidR="002E1B29" w:rsidRPr="00306749" w:rsidRDefault="00A8161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2808</w:t>
            </w:r>
          </w:p>
        </w:tc>
        <w:tc>
          <w:tcPr>
            <w:tcW w:w="1087" w:type="dxa"/>
          </w:tcPr>
          <w:p w:rsidR="002E1B29" w:rsidRPr="00306749" w:rsidRDefault="007A1DA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1911" w:type="dxa"/>
          </w:tcPr>
          <w:p w:rsidR="002E1B29" w:rsidRPr="00306749" w:rsidRDefault="007A1DA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1044</w:t>
            </w:r>
          </w:p>
        </w:tc>
        <w:tc>
          <w:tcPr>
            <w:tcW w:w="1636" w:type="dxa"/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2E1B29" w:rsidRPr="00306749" w:rsidRDefault="00C32BF1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767" w:type="dxa"/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76" w:type="dxa"/>
          </w:tcPr>
          <w:p w:rsidR="002E1B29" w:rsidRPr="00306749" w:rsidRDefault="00202F2F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900</w:t>
            </w:r>
          </w:p>
        </w:tc>
        <w:tc>
          <w:tcPr>
            <w:tcW w:w="935" w:type="dxa"/>
          </w:tcPr>
          <w:p w:rsidR="002E1B29" w:rsidRPr="00306749" w:rsidRDefault="00C32BF1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5292</w:t>
            </w:r>
          </w:p>
        </w:tc>
      </w:tr>
    </w:tbl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  <w:sectPr w:rsidR="002E1B29" w:rsidSect="004E6266">
          <w:pgSz w:w="16838" w:h="11906" w:orient="landscape"/>
          <w:pgMar w:top="1134" w:right="850" w:bottom="567" w:left="1701" w:header="709" w:footer="709" w:gutter="0"/>
          <w:cols w:space="720"/>
          <w:docGrid w:linePitch="342"/>
        </w:sect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>2</w:t>
      </w:r>
      <w:r w:rsidRPr="009B4CE5">
        <w:rPr>
          <w:b/>
          <w:bCs/>
          <w:w w:val="100"/>
        </w:rPr>
        <w:t>. Пояснительная записка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t>2.</w:t>
      </w:r>
      <w:r w:rsidRPr="009B4CE5">
        <w:rPr>
          <w:b/>
          <w:bCs/>
          <w:w w:val="100"/>
        </w:rPr>
        <w:t>1. Нормативная база разработки учебного плана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E44F65">
      <w:pPr>
        <w:ind w:firstLine="709"/>
        <w:jc w:val="both"/>
        <w:rPr>
          <w:w w:val="100"/>
        </w:rPr>
      </w:pPr>
      <w:proofErr w:type="gramStart"/>
      <w:r w:rsidRPr="009B4CE5">
        <w:rPr>
          <w:w w:val="100"/>
        </w:rPr>
        <w:t xml:space="preserve">Настоящий учебный план государственного </w:t>
      </w:r>
      <w:r w:rsidR="00991A3D">
        <w:rPr>
          <w:w w:val="100"/>
        </w:rPr>
        <w:t xml:space="preserve">автономного профессионального </w:t>
      </w:r>
      <w:r w:rsidRPr="009B4CE5">
        <w:rPr>
          <w:w w:val="100"/>
        </w:rPr>
        <w:t>образовательного учреждения Архангельской области «</w:t>
      </w:r>
      <w:proofErr w:type="spellStart"/>
      <w:r w:rsidR="00991A3D">
        <w:rPr>
          <w:w w:val="100"/>
        </w:rPr>
        <w:t>Новодвинский</w:t>
      </w:r>
      <w:proofErr w:type="spellEnd"/>
      <w:r w:rsidR="00991A3D">
        <w:rPr>
          <w:w w:val="100"/>
        </w:rPr>
        <w:t xml:space="preserve"> индустриальный техникум</w:t>
      </w:r>
      <w:r w:rsidRPr="009B4CE5">
        <w:rPr>
          <w:w w:val="100"/>
        </w:rPr>
        <w:t xml:space="preserve">» по </w:t>
      </w:r>
      <w:r w:rsidR="00991A3D">
        <w:rPr>
          <w:w w:val="100"/>
        </w:rPr>
        <w:t>профессии</w:t>
      </w:r>
      <w:r w:rsidRPr="009B4CE5">
        <w:rPr>
          <w:w w:val="100"/>
        </w:rPr>
        <w:t xml:space="preserve"> </w:t>
      </w:r>
      <w:r w:rsidR="00304F3C">
        <w:rPr>
          <w:w w:val="100"/>
        </w:rPr>
        <w:t>15.01.09</w:t>
      </w:r>
      <w:r>
        <w:rPr>
          <w:w w:val="100"/>
        </w:rPr>
        <w:t xml:space="preserve"> </w:t>
      </w:r>
      <w:r w:rsidR="00304F3C">
        <w:rPr>
          <w:w w:val="100"/>
        </w:rPr>
        <w:t>Машинист лесозаготовительных и трелевочных машин</w:t>
      </w:r>
      <w:r>
        <w:rPr>
          <w:w w:val="100"/>
        </w:rPr>
        <w:t xml:space="preserve"> разработан на основе</w:t>
      </w:r>
      <w:r w:rsidRPr="009B4CE5">
        <w:rPr>
          <w:w w:val="100"/>
        </w:rPr>
        <w:t xml:space="preserve"> Федерального государственного образовательного стандарта среднего профессионального образования по </w:t>
      </w:r>
      <w:r w:rsidR="00991A3D">
        <w:rPr>
          <w:w w:val="100"/>
        </w:rPr>
        <w:t>профессии</w:t>
      </w:r>
      <w:r w:rsidRPr="009B4CE5">
        <w:rPr>
          <w:w w:val="100"/>
        </w:rPr>
        <w:t xml:space="preserve"> </w:t>
      </w:r>
      <w:r w:rsidR="00304F3C">
        <w:rPr>
          <w:b/>
          <w:w w:val="100"/>
        </w:rPr>
        <w:t>15</w:t>
      </w:r>
      <w:r w:rsidR="00DB74B5">
        <w:rPr>
          <w:b/>
          <w:w w:val="100"/>
        </w:rPr>
        <w:t xml:space="preserve">1031.01 </w:t>
      </w:r>
      <w:r w:rsidR="00304F3C">
        <w:rPr>
          <w:b/>
          <w:w w:val="100"/>
        </w:rPr>
        <w:t>Машинист лесозаготовительных и трелевочных машин</w:t>
      </w:r>
      <w:r w:rsidRPr="009B4CE5">
        <w:rPr>
          <w:w w:val="100"/>
        </w:rPr>
        <w:t xml:space="preserve">, утвержденного приказом Министерства </w:t>
      </w:r>
      <w:r w:rsidR="00991A3D">
        <w:rPr>
          <w:w w:val="100"/>
        </w:rPr>
        <w:t xml:space="preserve">образования и науки </w:t>
      </w:r>
      <w:r w:rsidR="00304F3C">
        <w:rPr>
          <w:w w:val="100"/>
        </w:rPr>
        <w:t>Российской Федерации №835 от 02</w:t>
      </w:r>
      <w:r w:rsidRPr="009B4CE5">
        <w:rPr>
          <w:w w:val="100"/>
        </w:rPr>
        <w:t xml:space="preserve"> </w:t>
      </w:r>
      <w:r w:rsidR="00304F3C">
        <w:rPr>
          <w:w w:val="100"/>
        </w:rPr>
        <w:t>августа 2013</w:t>
      </w:r>
      <w:r w:rsidRPr="009B4CE5">
        <w:rPr>
          <w:w w:val="100"/>
        </w:rPr>
        <w:t xml:space="preserve"> года </w:t>
      </w:r>
      <w:r w:rsidR="00DB75AC">
        <w:rPr>
          <w:w w:val="100"/>
        </w:rPr>
        <w:t xml:space="preserve">(ред. от 09.04.2015 г.) </w:t>
      </w:r>
      <w:r w:rsidRPr="009B4CE5">
        <w:rPr>
          <w:w w:val="100"/>
        </w:rPr>
        <w:t>и зарегистрированный Минюстом</w:t>
      </w:r>
      <w:proofErr w:type="gramEnd"/>
      <w:r w:rsidRPr="009B4CE5">
        <w:rPr>
          <w:w w:val="100"/>
        </w:rPr>
        <w:t xml:space="preserve"> РФ №</w:t>
      </w:r>
      <w:r w:rsidR="00304F3C">
        <w:rPr>
          <w:w w:val="100"/>
        </w:rPr>
        <w:t xml:space="preserve">29562 от 20 августа 2013 </w:t>
      </w:r>
      <w:r w:rsidRPr="009B4CE5">
        <w:rPr>
          <w:w w:val="100"/>
        </w:rPr>
        <w:t>г. а также на основе следующей нормативно-правовой базе:</w:t>
      </w:r>
    </w:p>
    <w:p w:rsidR="002E1B29" w:rsidRPr="009B4CE5" w:rsidRDefault="002E1B29" w:rsidP="00E44F65">
      <w:pPr>
        <w:ind w:firstLine="709"/>
        <w:jc w:val="both"/>
        <w:rPr>
          <w:w w:val="100"/>
        </w:rPr>
      </w:pPr>
      <w:r w:rsidRPr="009B4CE5">
        <w:rPr>
          <w:w w:val="100"/>
        </w:rPr>
        <w:t>- Федеральны</w:t>
      </w:r>
      <w:r>
        <w:rPr>
          <w:w w:val="100"/>
        </w:rPr>
        <w:t>й</w:t>
      </w:r>
      <w:r w:rsidRPr="009B4CE5">
        <w:rPr>
          <w:w w:val="100"/>
        </w:rPr>
        <w:t xml:space="preserve"> закон РФ от 29.12.2012</w:t>
      </w:r>
      <w:r w:rsidR="00DB74B5">
        <w:rPr>
          <w:w w:val="100"/>
        </w:rPr>
        <w:t xml:space="preserve"> </w:t>
      </w:r>
      <w:r w:rsidRPr="009B4CE5">
        <w:rPr>
          <w:w w:val="100"/>
        </w:rPr>
        <w:t>г. №273-ФЗ «Об образовании в РФ»;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17.05.2012</w:t>
      </w:r>
      <w:r w:rsidR="00DB74B5">
        <w:rPr>
          <w:w w:val="100"/>
        </w:rPr>
        <w:t xml:space="preserve"> </w:t>
      </w:r>
      <w:r w:rsidRPr="009B4CE5">
        <w:rPr>
          <w:w w:val="100"/>
        </w:rPr>
        <w:t>г. №413 «Об утверждении ФГОС среднего (полного) общего образования» (с изменениями и дополнениями от</w:t>
      </w:r>
      <w:r w:rsidR="006876A4">
        <w:rPr>
          <w:w w:val="100"/>
        </w:rPr>
        <w:t xml:space="preserve"> </w:t>
      </w:r>
      <w:r w:rsidRPr="009B4CE5">
        <w:rPr>
          <w:w w:val="100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w w:val="100"/>
          </w:rPr>
          <w:t>2014 г</w:t>
        </w:r>
      </w:smartTag>
      <w:r w:rsidRPr="009B4CE5">
        <w:rPr>
          <w:w w:val="100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9B4CE5">
          <w:rPr>
            <w:w w:val="100"/>
          </w:rPr>
          <w:t>2015 г</w:t>
        </w:r>
      </w:smartTag>
      <w:r w:rsidRPr="009B4CE5">
        <w:rPr>
          <w:w w:val="100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 w:rsidRPr="009B4CE5">
          <w:rPr>
            <w:w w:val="100"/>
          </w:rPr>
          <w:t>2017 г</w:t>
        </w:r>
      </w:smartTag>
      <w:r w:rsidRPr="009B4CE5">
        <w:rPr>
          <w:w w:val="100"/>
        </w:rPr>
        <w:t xml:space="preserve">., 24 сентября, 11 декабря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.);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-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 xml:space="preserve">от 20 июля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6A35E4">
      <w:pPr>
        <w:shd w:val="clear" w:color="auto" w:fill="FFFFFF"/>
        <w:ind w:firstLine="708"/>
        <w:jc w:val="both"/>
        <w:textAlignment w:val="baseline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29.12.2014</w:t>
      </w:r>
      <w:r w:rsidR="004404F4">
        <w:rPr>
          <w:w w:val="100"/>
        </w:rPr>
        <w:t xml:space="preserve"> </w:t>
      </w:r>
      <w:r w:rsidRPr="009B4CE5">
        <w:rPr>
          <w:w w:val="100"/>
        </w:rPr>
        <w:t xml:space="preserve">г. №1645 «О внесении изменений в приказ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РФ от 17.05.2012г. №413 «Об  утверждении ФГОС среднего (полного) общего образования»;</w:t>
      </w:r>
    </w:p>
    <w:p w:rsidR="002E1B29" w:rsidRPr="009B4CE5" w:rsidRDefault="002E1B29" w:rsidP="006A35E4">
      <w:pPr>
        <w:pStyle w:val="1"/>
        <w:ind w:firstLine="709"/>
        <w:jc w:val="both"/>
        <w:rPr>
          <w:color w:val="000000"/>
          <w:sz w:val="28"/>
          <w:szCs w:val="28"/>
        </w:rPr>
      </w:pPr>
      <w:r w:rsidRPr="009B4CE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приказ</w:t>
      </w:r>
      <w:r w:rsidRPr="009B4CE5">
        <w:rPr>
          <w:color w:val="000000"/>
          <w:sz w:val="28"/>
          <w:szCs w:val="28"/>
        </w:rPr>
        <w:t xml:space="preserve"> </w:t>
      </w:r>
      <w:proofErr w:type="spellStart"/>
      <w:r w:rsidRPr="009B4CE5">
        <w:rPr>
          <w:color w:val="000000"/>
          <w:sz w:val="28"/>
          <w:szCs w:val="28"/>
        </w:rPr>
        <w:t>Минобрнауки</w:t>
      </w:r>
      <w:proofErr w:type="spellEnd"/>
      <w:r w:rsidRPr="009B4CE5">
        <w:rPr>
          <w:color w:val="000000"/>
          <w:sz w:val="28"/>
          <w:szCs w:val="28"/>
        </w:rPr>
        <w:t xml:space="preserve"> России от 14.06.2013</w:t>
      </w:r>
      <w:r w:rsidR="004404F4">
        <w:rPr>
          <w:color w:val="000000"/>
          <w:sz w:val="28"/>
          <w:szCs w:val="28"/>
        </w:rPr>
        <w:t xml:space="preserve"> </w:t>
      </w:r>
      <w:r w:rsidRPr="009B4CE5">
        <w:rPr>
          <w:color w:val="000000"/>
          <w:sz w:val="28"/>
          <w:szCs w:val="28"/>
        </w:rPr>
        <w:t xml:space="preserve">г. №464 «Об утверждении Порядка организации и осуществления образовательной деятельности по образовательным программам СПО» (с изменениями и дополнениями от: 22 января, 15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color w:val="000000"/>
            <w:sz w:val="28"/>
            <w:szCs w:val="28"/>
          </w:rPr>
          <w:t>2014 г</w:t>
        </w:r>
      </w:smartTag>
      <w:r w:rsidRPr="009B4CE5">
        <w:rPr>
          <w:color w:val="000000"/>
          <w:sz w:val="28"/>
          <w:szCs w:val="28"/>
        </w:rPr>
        <w:t xml:space="preserve">., 28 августа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color w:val="000000"/>
            <w:sz w:val="28"/>
            <w:szCs w:val="28"/>
          </w:rPr>
          <w:t>2020 г</w:t>
        </w:r>
      </w:smartTag>
      <w:r w:rsidRPr="009B4CE5">
        <w:rPr>
          <w:color w:val="000000"/>
          <w:sz w:val="28"/>
          <w:szCs w:val="28"/>
        </w:rPr>
        <w:t>.)</w:t>
      </w:r>
      <w:r w:rsidR="001963E8">
        <w:rPr>
          <w:color w:val="000000"/>
          <w:sz w:val="28"/>
          <w:szCs w:val="28"/>
        </w:rPr>
        <w:t>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15.12.2014</w:t>
      </w:r>
      <w:r w:rsidR="004404F4">
        <w:rPr>
          <w:w w:val="100"/>
        </w:rPr>
        <w:t xml:space="preserve"> </w:t>
      </w:r>
      <w:r w:rsidRPr="009B4CE5">
        <w:rPr>
          <w:w w:val="100"/>
        </w:rPr>
        <w:t xml:space="preserve">г. №1580 «О внесении изменений в порядок организации и осуществления образовательной деятельности по образовательным программам СПО, утверждённый приказом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14.06.2013</w:t>
      </w:r>
      <w:r w:rsidR="004404F4">
        <w:rPr>
          <w:w w:val="100"/>
        </w:rPr>
        <w:t xml:space="preserve"> </w:t>
      </w:r>
      <w:r w:rsidRPr="009B4CE5">
        <w:rPr>
          <w:w w:val="100"/>
        </w:rPr>
        <w:t>г. №464»;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28.05.2014</w:t>
      </w:r>
      <w:r w:rsidR="004404F4">
        <w:rPr>
          <w:w w:val="100"/>
        </w:rPr>
        <w:t xml:space="preserve"> </w:t>
      </w:r>
      <w:r w:rsidRPr="009B4CE5">
        <w:rPr>
          <w:w w:val="100"/>
        </w:rPr>
        <w:t>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16.08.2013</w:t>
      </w:r>
      <w:r w:rsidR="004404F4">
        <w:rPr>
          <w:w w:val="100"/>
        </w:rPr>
        <w:t xml:space="preserve"> </w:t>
      </w:r>
      <w:r w:rsidRPr="009B4CE5">
        <w:rPr>
          <w:w w:val="100"/>
        </w:rPr>
        <w:t>г. №968 «Об утверждении порядка проведения государственной итоговой аттестации по образовательным программам СПО» (с изменениями на 10 ноября 2020 года);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lastRenderedPageBreak/>
        <w:t>- 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России, Федеральной службой по надзору в сфере образования и науки от 17.02.2014</w:t>
      </w:r>
      <w:r w:rsidR="004404F4">
        <w:rPr>
          <w:w w:val="100"/>
        </w:rPr>
        <w:t xml:space="preserve"> </w:t>
      </w:r>
      <w:r w:rsidRPr="009B4CE5">
        <w:rPr>
          <w:w w:val="100"/>
        </w:rPr>
        <w:t>г. №02-68 «О прохождении ГИА по образовательным программам среднего общего образования обучающимися по образовательным программам СПО»</w:t>
      </w:r>
      <w:r w:rsidR="00E07DC8">
        <w:rPr>
          <w:w w:val="100"/>
        </w:rPr>
        <w:t>;</w:t>
      </w:r>
    </w:p>
    <w:p w:rsidR="002E1B29" w:rsidRPr="009B4CE5" w:rsidRDefault="002E1B29" w:rsidP="00BD0C82">
      <w:pPr>
        <w:ind w:firstLine="709"/>
        <w:jc w:val="both"/>
        <w:rPr>
          <w:w w:val="100"/>
        </w:rPr>
      </w:pPr>
      <w:r>
        <w:rPr>
          <w:w w:val="100"/>
        </w:rPr>
        <w:t>-письмо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Минпросв</w:t>
      </w:r>
      <w:r>
        <w:rPr>
          <w:w w:val="100"/>
        </w:rPr>
        <w:t>е</w:t>
      </w:r>
      <w:r w:rsidRPr="009B4CE5">
        <w:rPr>
          <w:w w:val="100"/>
        </w:rPr>
        <w:t>щения</w:t>
      </w:r>
      <w:proofErr w:type="spellEnd"/>
      <w:r w:rsidRPr="009B4CE5">
        <w:rPr>
          <w:w w:val="100"/>
        </w:rPr>
        <w:t xml:space="preserve"> России от 20.07.2020</w:t>
      </w:r>
      <w:r w:rsidR="004404F4">
        <w:rPr>
          <w:w w:val="100"/>
        </w:rPr>
        <w:t xml:space="preserve"> г.</w:t>
      </w:r>
      <w:r w:rsidRPr="009B4CE5">
        <w:rPr>
          <w:w w:val="100"/>
        </w:rPr>
        <w:t xml:space="preserve"> №05-772 «О направлении инструктивно-методического письма»</w:t>
      </w:r>
      <w:r w:rsidR="00E07DC8">
        <w:rPr>
          <w:w w:val="100"/>
        </w:rPr>
        <w:t>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письмо</w:t>
      </w:r>
      <w:r w:rsidRPr="009B4CE5">
        <w:rPr>
          <w:w w:val="100"/>
        </w:rPr>
        <w:t xml:space="preserve"> Министерства просвещения РФ от 14.04.2021</w:t>
      </w:r>
      <w:r w:rsidR="004404F4">
        <w:rPr>
          <w:w w:val="100"/>
        </w:rPr>
        <w:t xml:space="preserve"> г.</w:t>
      </w:r>
      <w:r w:rsidRPr="009B4CE5">
        <w:rPr>
          <w:w w:val="100"/>
        </w:rPr>
        <w:t xml:space="preserve"> № 05-401 «О направлении методических рекомендаций по реализации среднего общего образования в пределах освоения образовательной программы СПО»</w:t>
      </w:r>
      <w:r w:rsidR="00E07DC8">
        <w:rPr>
          <w:w w:val="100"/>
        </w:rPr>
        <w:t>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Министерства науки и высшего образования Российской Федерации и Министерства просвещения Российской Федерации от 5 августа 2020 года N 885/390. «О практической подготовке </w:t>
      </w:r>
      <w:proofErr w:type="gramStart"/>
      <w:r w:rsidRPr="009B4CE5">
        <w:rPr>
          <w:w w:val="100"/>
        </w:rPr>
        <w:t>обучающихся</w:t>
      </w:r>
      <w:proofErr w:type="gramEnd"/>
      <w:r w:rsidRPr="009B4CE5">
        <w:rPr>
          <w:w w:val="100"/>
        </w:rPr>
        <w:t>»</w:t>
      </w:r>
      <w:r w:rsidR="00E07DC8">
        <w:rPr>
          <w:w w:val="100"/>
        </w:rPr>
        <w:t>;</w:t>
      </w:r>
    </w:p>
    <w:p w:rsidR="002E1B29" w:rsidRPr="00E07DC8" w:rsidRDefault="002E1B29" w:rsidP="00E44F65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 </w:t>
      </w:r>
      <w:r w:rsidR="00E07DC8" w:rsidRPr="00E07DC8">
        <w:rPr>
          <w:w w:val="100"/>
        </w:rPr>
        <w:t>- Устав ГА</w:t>
      </w:r>
      <w:r w:rsidRPr="00E07DC8">
        <w:rPr>
          <w:w w:val="100"/>
        </w:rPr>
        <w:t>ПОУ АО «</w:t>
      </w:r>
      <w:proofErr w:type="spellStart"/>
      <w:r w:rsidR="00E07DC8" w:rsidRPr="00E07DC8">
        <w:rPr>
          <w:w w:val="100"/>
        </w:rPr>
        <w:t>Новодвинский</w:t>
      </w:r>
      <w:proofErr w:type="spellEnd"/>
      <w:r w:rsidR="00E07DC8" w:rsidRPr="00E07DC8">
        <w:rPr>
          <w:w w:val="100"/>
        </w:rPr>
        <w:t xml:space="preserve"> индустриальный техникум</w:t>
      </w:r>
      <w:r w:rsidRPr="00E07DC8">
        <w:rPr>
          <w:w w:val="100"/>
        </w:rPr>
        <w:t xml:space="preserve">», </w:t>
      </w:r>
      <w:r w:rsidR="00E07DC8" w:rsidRPr="00E07DC8">
        <w:rPr>
          <w:w w:val="100"/>
        </w:rPr>
        <w:t>утвержден Министерством образования АО от 17 мая 2021 года, №793</w:t>
      </w:r>
      <w:r w:rsidR="00E07DC8">
        <w:rPr>
          <w:w w:val="100"/>
        </w:rPr>
        <w:t>;</w:t>
      </w:r>
    </w:p>
    <w:p w:rsidR="002E1B29" w:rsidRPr="00D52224" w:rsidRDefault="002E1B29" w:rsidP="00E44F65">
      <w:pPr>
        <w:ind w:firstLine="709"/>
        <w:jc w:val="both"/>
        <w:rPr>
          <w:w w:val="100"/>
        </w:rPr>
      </w:pPr>
      <w:r w:rsidRPr="00D52224">
        <w:rPr>
          <w:w w:val="100"/>
        </w:rPr>
        <w:t xml:space="preserve"> - Положение «О</w:t>
      </w:r>
      <w:r w:rsidR="007655E7" w:rsidRPr="00D52224">
        <w:rPr>
          <w:w w:val="100"/>
        </w:rPr>
        <w:t>б</w:t>
      </w:r>
      <w:r w:rsidRPr="00D52224">
        <w:rPr>
          <w:w w:val="100"/>
        </w:rPr>
        <w:t xml:space="preserve"> основной профессион</w:t>
      </w:r>
      <w:r w:rsidR="007655E7" w:rsidRPr="00D52224">
        <w:rPr>
          <w:w w:val="100"/>
        </w:rPr>
        <w:t>альной образовательной программе</w:t>
      </w:r>
      <w:r w:rsidRPr="00D52224">
        <w:rPr>
          <w:w w:val="100"/>
        </w:rPr>
        <w:t xml:space="preserve">; принято Советом </w:t>
      </w:r>
      <w:r w:rsidR="007655E7" w:rsidRPr="00D52224">
        <w:rPr>
          <w:w w:val="100"/>
        </w:rPr>
        <w:t>техникума 29.11.2018, протокол №30</w:t>
      </w:r>
      <w:r w:rsidRPr="00D52224">
        <w:rPr>
          <w:w w:val="100"/>
        </w:rPr>
        <w:t>, утв.</w:t>
      </w:r>
      <w:r w:rsidR="009D3838">
        <w:rPr>
          <w:w w:val="100"/>
        </w:rPr>
        <w:t xml:space="preserve"> </w:t>
      </w:r>
      <w:r w:rsidRPr="00D52224">
        <w:rPr>
          <w:w w:val="100"/>
        </w:rPr>
        <w:t xml:space="preserve">приказом директора </w:t>
      </w:r>
      <w:r w:rsidR="007655E7" w:rsidRPr="00D52224">
        <w:rPr>
          <w:w w:val="100"/>
        </w:rPr>
        <w:t>№217, 29.11.2018 г.;</w:t>
      </w:r>
    </w:p>
    <w:p w:rsidR="002E1B29" w:rsidRPr="00137F37" w:rsidRDefault="002E1B29" w:rsidP="00E44F65">
      <w:pPr>
        <w:ind w:firstLine="709"/>
        <w:jc w:val="both"/>
        <w:rPr>
          <w:w w:val="100"/>
        </w:rPr>
      </w:pPr>
      <w:r w:rsidRPr="00137F37">
        <w:rPr>
          <w:w w:val="100"/>
        </w:rPr>
        <w:t xml:space="preserve"> -  Положение «О разработке рабочих программ учебных дисциплин; принято Советом </w:t>
      </w:r>
      <w:r w:rsidR="00137F37" w:rsidRPr="00137F37">
        <w:rPr>
          <w:w w:val="100"/>
        </w:rPr>
        <w:t>учреждения 11.03.2020 г., протокол №34</w:t>
      </w:r>
      <w:r w:rsidRPr="00137F37">
        <w:rPr>
          <w:w w:val="100"/>
        </w:rPr>
        <w:t xml:space="preserve">, утв. </w:t>
      </w:r>
      <w:r w:rsidR="00137F37" w:rsidRPr="00137F37">
        <w:rPr>
          <w:w w:val="100"/>
        </w:rPr>
        <w:t>приказом</w:t>
      </w:r>
      <w:r w:rsidRPr="00137F37">
        <w:rPr>
          <w:w w:val="100"/>
        </w:rPr>
        <w:t xml:space="preserve"> директора </w:t>
      </w:r>
      <w:r w:rsidR="00137F37" w:rsidRPr="00137F37">
        <w:rPr>
          <w:w w:val="100"/>
        </w:rPr>
        <w:t>№62 от 11.03.2020</w:t>
      </w:r>
      <w:r w:rsidR="009D3838" w:rsidRPr="00137F37">
        <w:rPr>
          <w:w w:val="100"/>
        </w:rPr>
        <w:t xml:space="preserve"> г.;</w:t>
      </w:r>
    </w:p>
    <w:p w:rsidR="002E1B29" w:rsidRPr="00413A6D" w:rsidRDefault="002E1B29" w:rsidP="00E44F65">
      <w:pPr>
        <w:ind w:firstLine="709"/>
        <w:jc w:val="both"/>
        <w:rPr>
          <w:w w:val="100"/>
        </w:rPr>
      </w:pPr>
      <w:r w:rsidRPr="00413A6D">
        <w:rPr>
          <w:w w:val="100"/>
        </w:rPr>
        <w:t xml:space="preserve">  - Положение «О</w:t>
      </w:r>
      <w:r w:rsidR="001B5CF8" w:rsidRPr="00413A6D">
        <w:rPr>
          <w:w w:val="100"/>
        </w:rPr>
        <w:t xml:space="preserve"> разработке рабочей</w:t>
      </w:r>
      <w:r w:rsidRPr="00413A6D">
        <w:rPr>
          <w:w w:val="100"/>
        </w:rPr>
        <w:t xml:space="preserve"> программ</w:t>
      </w:r>
      <w:r w:rsidR="001B5CF8" w:rsidRPr="00413A6D">
        <w:rPr>
          <w:w w:val="100"/>
        </w:rPr>
        <w:t>ы</w:t>
      </w:r>
      <w:r w:rsidRPr="00413A6D">
        <w:rPr>
          <w:w w:val="100"/>
        </w:rPr>
        <w:t xml:space="preserve"> про</w:t>
      </w:r>
      <w:r w:rsidR="001B5CF8" w:rsidRPr="00413A6D">
        <w:rPr>
          <w:w w:val="100"/>
        </w:rPr>
        <w:t>фессионального модуля</w:t>
      </w:r>
      <w:r w:rsidRPr="00413A6D">
        <w:rPr>
          <w:w w:val="100"/>
        </w:rPr>
        <w:t>»</w:t>
      </w:r>
      <w:r w:rsidR="001B5CF8" w:rsidRPr="00413A6D">
        <w:rPr>
          <w:w w:val="100"/>
        </w:rPr>
        <w:t>; принято Советом учреждения 11.03.2020 г., протокол №34</w:t>
      </w:r>
      <w:r w:rsidRPr="00413A6D">
        <w:rPr>
          <w:w w:val="100"/>
        </w:rPr>
        <w:t xml:space="preserve">, утв. </w:t>
      </w:r>
      <w:r w:rsidR="001B5CF8" w:rsidRPr="00413A6D">
        <w:rPr>
          <w:w w:val="100"/>
        </w:rPr>
        <w:t>приказом</w:t>
      </w:r>
      <w:r w:rsidRPr="00413A6D">
        <w:rPr>
          <w:w w:val="100"/>
        </w:rPr>
        <w:t xml:space="preserve"> директора</w:t>
      </w:r>
      <w:r w:rsidR="001B5CF8" w:rsidRPr="00413A6D">
        <w:rPr>
          <w:w w:val="100"/>
        </w:rPr>
        <w:t xml:space="preserve"> №62 от 11.03.2020 г.;</w:t>
      </w:r>
    </w:p>
    <w:p w:rsidR="002E1B29" w:rsidRPr="00FE69AA" w:rsidRDefault="002E1B29" w:rsidP="00FE69AA">
      <w:pPr>
        <w:ind w:firstLine="709"/>
        <w:jc w:val="both"/>
        <w:rPr>
          <w:w w:val="100"/>
        </w:rPr>
      </w:pPr>
      <w:r w:rsidRPr="00FE69AA">
        <w:rPr>
          <w:w w:val="100"/>
        </w:rPr>
        <w:t xml:space="preserve"> - Положение «</w:t>
      </w:r>
      <w:r w:rsidR="00A06B1B">
        <w:rPr>
          <w:w w:val="100"/>
        </w:rPr>
        <w:t xml:space="preserve">О практической подготовке </w:t>
      </w:r>
      <w:proofErr w:type="gramStart"/>
      <w:r w:rsidR="00A06B1B">
        <w:rPr>
          <w:w w:val="100"/>
        </w:rPr>
        <w:t>обучающихся</w:t>
      </w:r>
      <w:proofErr w:type="gramEnd"/>
      <w:r w:rsidR="00FE69AA" w:rsidRPr="00FE69AA">
        <w:rPr>
          <w:w w:val="100"/>
        </w:rPr>
        <w:t>»</w:t>
      </w:r>
      <w:r w:rsidRPr="00FE69AA">
        <w:rPr>
          <w:w w:val="100"/>
        </w:rPr>
        <w:t xml:space="preserve">, принято Советом </w:t>
      </w:r>
      <w:r w:rsidR="00FE69AA" w:rsidRPr="00FE69AA">
        <w:rPr>
          <w:w w:val="100"/>
        </w:rPr>
        <w:t>учрежде</w:t>
      </w:r>
      <w:r w:rsidR="00A06B1B">
        <w:rPr>
          <w:w w:val="100"/>
        </w:rPr>
        <w:t>ния 29.01.2021</w:t>
      </w:r>
      <w:r w:rsidR="00FE69AA" w:rsidRPr="00FE69AA">
        <w:rPr>
          <w:w w:val="100"/>
        </w:rPr>
        <w:t xml:space="preserve"> г., протокол № 30, утв. приказом директора </w:t>
      </w:r>
      <w:r w:rsidR="00A06B1B">
        <w:rPr>
          <w:w w:val="100"/>
        </w:rPr>
        <w:t>№27, 29.01.2021</w:t>
      </w:r>
      <w:r w:rsidR="00FE69AA" w:rsidRPr="00FE69AA">
        <w:rPr>
          <w:w w:val="100"/>
        </w:rPr>
        <w:t xml:space="preserve"> г.;</w:t>
      </w:r>
    </w:p>
    <w:p w:rsidR="002E1B29" w:rsidRPr="00EA2C1A" w:rsidRDefault="002E1B29" w:rsidP="00E44F65">
      <w:pPr>
        <w:ind w:firstLine="709"/>
        <w:jc w:val="both"/>
        <w:rPr>
          <w:w w:val="100"/>
        </w:rPr>
      </w:pPr>
      <w:r w:rsidRPr="00EA2C1A">
        <w:rPr>
          <w:w w:val="100"/>
        </w:rPr>
        <w:t>- Положение «О</w:t>
      </w:r>
      <w:r w:rsidR="00EA2C1A" w:rsidRPr="00EA2C1A">
        <w:rPr>
          <w:w w:val="100"/>
        </w:rPr>
        <w:t xml:space="preserve"> текущем контроле</w:t>
      </w:r>
      <w:r w:rsidRPr="00EA2C1A">
        <w:rPr>
          <w:w w:val="100"/>
        </w:rPr>
        <w:t xml:space="preserve"> и оценивании уровня усвоения дисциплин и компетенций </w:t>
      </w:r>
      <w:r w:rsidR="00EA2C1A" w:rsidRPr="00EA2C1A">
        <w:rPr>
          <w:w w:val="100"/>
        </w:rPr>
        <w:t>студентов</w:t>
      </w:r>
      <w:r w:rsidRPr="00EA2C1A">
        <w:rPr>
          <w:w w:val="100"/>
        </w:rPr>
        <w:t xml:space="preserve">, принято Советом </w:t>
      </w:r>
      <w:r w:rsidR="00EA2C1A" w:rsidRPr="00EA2C1A">
        <w:rPr>
          <w:w w:val="100"/>
        </w:rPr>
        <w:t>учреждения 29.11.2018 г., протокол №30</w:t>
      </w:r>
      <w:r w:rsidRPr="00EA2C1A">
        <w:rPr>
          <w:w w:val="100"/>
        </w:rPr>
        <w:t>, утв.</w:t>
      </w:r>
      <w:r w:rsidR="004404F4">
        <w:rPr>
          <w:w w:val="100"/>
        </w:rPr>
        <w:t xml:space="preserve"> </w:t>
      </w:r>
      <w:r w:rsidRPr="00EA2C1A">
        <w:rPr>
          <w:w w:val="100"/>
        </w:rPr>
        <w:t xml:space="preserve">приказом директора </w:t>
      </w:r>
      <w:r w:rsidR="00EA2C1A" w:rsidRPr="00EA2C1A">
        <w:rPr>
          <w:w w:val="100"/>
        </w:rPr>
        <w:t>№217 от 29.11.2018 г.;</w:t>
      </w:r>
    </w:p>
    <w:p w:rsidR="002E1B29" w:rsidRPr="00096E6C" w:rsidRDefault="002E1B29" w:rsidP="00E44F65">
      <w:pPr>
        <w:ind w:firstLine="709"/>
        <w:jc w:val="both"/>
        <w:rPr>
          <w:w w:val="100"/>
        </w:rPr>
      </w:pPr>
      <w:r w:rsidRPr="00096E6C">
        <w:rPr>
          <w:w w:val="100"/>
        </w:rPr>
        <w:t xml:space="preserve"> - Положение «О </w:t>
      </w:r>
      <w:r w:rsidR="00096E6C" w:rsidRPr="00096E6C">
        <w:rPr>
          <w:w w:val="100"/>
        </w:rPr>
        <w:t>разработке фондов</w:t>
      </w:r>
      <w:r w:rsidRPr="00096E6C">
        <w:rPr>
          <w:w w:val="100"/>
        </w:rPr>
        <w:t xml:space="preserve"> оценочных средств», принято Советом </w:t>
      </w:r>
      <w:r w:rsidR="00096E6C" w:rsidRPr="00096E6C">
        <w:rPr>
          <w:w w:val="100"/>
        </w:rPr>
        <w:t>учреждения 11.03.2020 г., протокол №34</w:t>
      </w:r>
      <w:r w:rsidRPr="00096E6C">
        <w:rPr>
          <w:w w:val="100"/>
        </w:rPr>
        <w:t>, утв.</w:t>
      </w:r>
      <w:r w:rsidR="004404F4">
        <w:rPr>
          <w:w w:val="100"/>
        </w:rPr>
        <w:t xml:space="preserve"> </w:t>
      </w:r>
      <w:r w:rsidRPr="00096E6C">
        <w:rPr>
          <w:w w:val="100"/>
        </w:rPr>
        <w:t xml:space="preserve">приказом директора </w:t>
      </w:r>
      <w:r w:rsidR="00096E6C" w:rsidRPr="00096E6C">
        <w:rPr>
          <w:w w:val="100"/>
        </w:rPr>
        <w:t>№62 от 11.03.2020 г.;</w:t>
      </w:r>
    </w:p>
    <w:p w:rsidR="002E1B29" w:rsidRPr="00DE3708" w:rsidRDefault="002E1B29" w:rsidP="00DE3708">
      <w:pPr>
        <w:ind w:firstLine="709"/>
        <w:jc w:val="both"/>
        <w:rPr>
          <w:w w:val="100"/>
        </w:rPr>
      </w:pPr>
      <w:r w:rsidRPr="00DE3708">
        <w:rPr>
          <w:w w:val="100"/>
        </w:rPr>
        <w:t xml:space="preserve"> - Положение «О реализации права </w:t>
      </w:r>
      <w:r w:rsidR="00DE3708" w:rsidRPr="00DE3708">
        <w:rPr>
          <w:w w:val="100"/>
        </w:rPr>
        <w:t xml:space="preserve">на </w:t>
      </w:r>
      <w:proofErr w:type="gramStart"/>
      <w:r w:rsidR="00DE3708" w:rsidRPr="00DE3708">
        <w:rPr>
          <w:w w:val="100"/>
        </w:rPr>
        <w:t>обучение</w:t>
      </w:r>
      <w:proofErr w:type="gramEnd"/>
      <w:r w:rsidR="00DE3708" w:rsidRPr="00DE3708">
        <w:rPr>
          <w:w w:val="100"/>
        </w:rPr>
        <w:t xml:space="preserve"> </w:t>
      </w:r>
      <w:r w:rsidRPr="00DE3708">
        <w:rPr>
          <w:w w:val="100"/>
        </w:rPr>
        <w:t xml:space="preserve">по индивидуальному учебному плану», принято Советом </w:t>
      </w:r>
      <w:r w:rsidR="00DE3708" w:rsidRPr="00DE3708">
        <w:rPr>
          <w:w w:val="100"/>
        </w:rPr>
        <w:t>учреждения 11.03.2020г., протокол №34, утв. приказом директора №62 от 11.03.2020 г.;</w:t>
      </w:r>
    </w:p>
    <w:p w:rsidR="002E1B29" w:rsidRPr="00466CF1" w:rsidRDefault="002E1B29" w:rsidP="00E44F65">
      <w:pPr>
        <w:ind w:firstLine="709"/>
        <w:jc w:val="both"/>
        <w:rPr>
          <w:w w:val="100"/>
        </w:rPr>
      </w:pPr>
      <w:r w:rsidRPr="00466CF1">
        <w:rPr>
          <w:w w:val="100"/>
        </w:rPr>
        <w:t xml:space="preserve"> - Положение «О выпускной квалификационной работе</w:t>
      </w:r>
      <w:r w:rsidR="00466CF1" w:rsidRPr="00466CF1">
        <w:rPr>
          <w:w w:val="100"/>
        </w:rPr>
        <w:t xml:space="preserve"> выпускников, завершающих </w:t>
      </w:r>
      <w:proofErr w:type="gramStart"/>
      <w:r w:rsidR="00466CF1" w:rsidRPr="00466CF1">
        <w:rPr>
          <w:w w:val="100"/>
        </w:rPr>
        <w:t>обучение</w:t>
      </w:r>
      <w:proofErr w:type="gramEnd"/>
      <w:r w:rsidR="00466CF1" w:rsidRPr="00466CF1">
        <w:rPr>
          <w:w w:val="100"/>
        </w:rPr>
        <w:t xml:space="preserve"> по основной профессиональной образовательной программе среднего профессионального образования по программе подготовке квалифицированных рабочих и служащих</w:t>
      </w:r>
      <w:r w:rsidRPr="00466CF1">
        <w:rPr>
          <w:w w:val="100"/>
        </w:rPr>
        <w:t xml:space="preserve">», принято Советом </w:t>
      </w:r>
      <w:r w:rsidR="00466CF1" w:rsidRPr="00466CF1">
        <w:rPr>
          <w:w w:val="100"/>
        </w:rPr>
        <w:t>учреждения 29.11.2018</w:t>
      </w:r>
      <w:r w:rsidRPr="00466CF1">
        <w:rPr>
          <w:w w:val="100"/>
        </w:rPr>
        <w:t xml:space="preserve"> г. </w:t>
      </w:r>
      <w:r w:rsidR="00466CF1" w:rsidRPr="00466CF1">
        <w:rPr>
          <w:w w:val="100"/>
        </w:rPr>
        <w:t>протокол №30, утв.</w:t>
      </w:r>
      <w:r w:rsidR="004404F4">
        <w:rPr>
          <w:w w:val="100"/>
        </w:rPr>
        <w:t xml:space="preserve"> </w:t>
      </w:r>
      <w:r w:rsidR="00466CF1" w:rsidRPr="00466CF1">
        <w:rPr>
          <w:w w:val="100"/>
        </w:rPr>
        <w:t>приказом директора №217 от 29.11.2018 г.;</w:t>
      </w:r>
    </w:p>
    <w:p w:rsidR="002E1B29" w:rsidRPr="00BA581D" w:rsidRDefault="002E1B29" w:rsidP="00BA581D">
      <w:pPr>
        <w:ind w:firstLine="709"/>
        <w:jc w:val="both"/>
        <w:rPr>
          <w:w w:val="100"/>
        </w:rPr>
      </w:pPr>
      <w:r w:rsidRPr="003B6A89">
        <w:rPr>
          <w:w w:val="100"/>
        </w:rPr>
        <w:t xml:space="preserve">- Положение «О государственной итоговой аттестации </w:t>
      </w:r>
      <w:r w:rsidR="00BA581D" w:rsidRPr="003B6A89">
        <w:rPr>
          <w:w w:val="100"/>
        </w:rPr>
        <w:t>выпускников ГА</w:t>
      </w:r>
      <w:r w:rsidRPr="003B6A89">
        <w:rPr>
          <w:w w:val="100"/>
        </w:rPr>
        <w:t>ПОУ АО «</w:t>
      </w:r>
      <w:proofErr w:type="spellStart"/>
      <w:r w:rsidR="00BA581D" w:rsidRPr="003B6A89">
        <w:rPr>
          <w:w w:val="100"/>
        </w:rPr>
        <w:t>Новодвинский</w:t>
      </w:r>
      <w:proofErr w:type="spellEnd"/>
      <w:r w:rsidR="00BA581D" w:rsidRPr="003B6A89">
        <w:rPr>
          <w:w w:val="100"/>
        </w:rPr>
        <w:t xml:space="preserve"> индустриальный техникум</w:t>
      </w:r>
      <w:r w:rsidRPr="003B6A89">
        <w:rPr>
          <w:w w:val="100"/>
        </w:rPr>
        <w:t xml:space="preserve">», принято Советом </w:t>
      </w:r>
      <w:r w:rsidR="00BA581D" w:rsidRPr="003B6A89">
        <w:rPr>
          <w:w w:val="100"/>
        </w:rPr>
        <w:t>учреждения</w:t>
      </w:r>
      <w:r w:rsidRPr="003B6A89">
        <w:rPr>
          <w:w w:val="100"/>
        </w:rPr>
        <w:t xml:space="preserve"> </w:t>
      </w:r>
      <w:r w:rsidR="00BA581D" w:rsidRPr="003B6A89">
        <w:rPr>
          <w:w w:val="100"/>
        </w:rPr>
        <w:t>30.11.2020 г. протокол №36, утв. приказом директора №254 от 30.11.2020 г.;</w:t>
      </w:r>
    </w:p>
    <w:p w:rsidR="002E1B29" w:rsidRPr="008B283D" w:rsidRDefault="002E1B29" w:rsidP="008B283D">
      <w:pPr>
        <w:ind w:firstLine="709"/>
        <w:jc w:val="both"/>
        <w:rPr>
          <w:w w:val="100"/>
        </w:rPr>
      </w:pPr>
      <w:r w:rsidRPr="008B283D">
        <w:rPr>
          <w:w w:val="100"/>
        </w:rPr>
        <w:lastRenderedPageBreak/>
        <w:t xml:space="preserve">- Положение «О промежуточной аттестации </w:t>
      </w:r>
      <w:proofErr w:type="gramStart"/>
      <w:r w:rsidRPr="008B283D">
        <w:rPr>
          <w:w w:val="100"/>
        </w:rPr>
        <w:t>обучающихся</w:t>
      </w:r>
      <w:proofErr w:type="gramEnd"/>
      <w:r w:rsidRPr="008B283D">
        <w:rPr>
          <w:w w:val="100"/>
        </w:rPr>
        <w:t xml:space="preserve">», принято Советом </w:t>
      </w:r>
      <w:r w:rsidR="008B283D" w:rsidRPr="008B283D">
        <w:rPr>
          <w:w w:val="100"/>
        </w:rPr>
        <w:t>учреждения 29.11.2018 г., протокол №30, утв.</w:t>
      </w:r>
      <w:r w:rsidR="001963E8">
        <w:rPr>
          <w:w w:val="100"/>
        </w:rPr>
        <w:t xml:space="preserve"> </w:t>
      </w:r>
      <w:r w:rsidR="008B283D" w:rsidRPr="008B283D">
        <w:rPr>
          <w:w w:val="100"/>
        </w:rPr>
        <w:t>приказом директора №217 от 29.11.2018 г.;</w:t>
      </w:r>
    </w:p>
    <w:p w:rsidR="00290F31" w:rsidRPr="00FE69AA" w:rsidRDefault="002E1B29" w:rsidP="00290F31">
      <w:pPr>
        <w:ind w:firstLine="709"/>
        <w:jc w:val="both"/>
        <w:rPr>
          <w:w w:val="100"/>
        </w:rPr>
      </w:pPr>
      <w:r w:rsidRPr="009B6A2A">
        <w:rPr>
          <w:w w:val="100"/>
        </w:rPr>
        <w:t xml:space="preserve"> - Положение «О выполнении </w:t>
      </w:r>
      <w:proofErr w:type="gramStart"/>
      <w:r w:rsidRPr="009B6A2A">
        <w:rPr>
          <w:w w:val="100"/>
        </w:rPr>
        <w:t>индивидуального проекта</w:t>
      </w:r>
      <w:proofErr w:type="gramEnd"/>
      <w:r w:rsidRPr="009B6A2A">
        <w:rPr>
          <w:w w:val="100"/>
        </w:rPr>
        <w:t xml:space="preserve"> обучающимися, осваивающими программу среднего общего образования», </w:t>
      </w:r>
      <w:r w:rsidR="00290F31" w:rsidRPr="00FE69AA">
        <w:rPr>
          <w:w w:val="100"/>
        </w:rPr>
        <w:t>принято Советом учрежде</w:t>
      </w:r>
      <w:r w:rsidR="00290F31">
        <w:rPr>
          <w:w w:val="100"/>
        </w:rPr>
        <w:t>ния 29.01.2021</w:t>
      </w:r>
      <w:r w:rsidR="00290F31" w:rsidRPr="00FE69AA">
        <w:rPr>
          <w:w w:val="100"/>
        </w:rPr>
        <w:t xml:space="preserve"> г., протокол № 30, утв. приказом директора </w:t>
      </w:r>
      <w:r w:rsidR="00290F31">
        <w:rPr>
          <w:w w:val="100"/>
        </w:rPr>
        <w:t>№27, 29.01.2021 г.</w:t>
      </w:r>
    </w:p>
    <w:p w:rsidR="002E1B29" w:rsidRPr="009B4CE5" w:rsidRDefault="002E1B29" w:rsidP="00290F31">
      <w:pPr>
        <w:ind w:firstLine="709"/>
        <w:jc w:val="both"/>
        <w:rPr>
          <w:b/>
          <w:bCs/>
          <w:w w:val="100"/>
        </w:rPr>
      </w:pPr>
    </w:p>
    <w:p w:rsidR="00F04637" w:rsidRPr="009B4CE5" w:rsidRDefault="00F04637" w:rsidP="00F04637">
      <w:pPr>
        <w:ind w:firstLine="709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Pr="009B4CE5">
        <w:rPr>
          <w:b/>
          <w:bCs/>
          <w:w w:val="100"/>
        </w:rPr>
        <w:t>.2. Организация учебного процесса и режим занятий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BD0C82">
        <w:rPr>
          <w:color w:val="auto"/>
          <w:w w:val="100"/>
        </w:rPr>
        <w:t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</w:t>
      </w:r>
      <w:r w:rsidRPr="00BD0C82">
        <w:rPr>
          <w:color w:val="22272F"/>
          <w:sz w:val="23"/>
        </w:rPr>
        <w:t> </w:t>
      </w:r>
      <w:r w:rsidRPr="009B4CE5">
        <w:rPr>
          <w:bCs/>
          <w:w w:val="100"/>
        </w:rPr>
        <w:t>Образовательная программа реализуется на государственном языке Российской Федерации.</w:t>
      </w:r>
    </w:p>
    <w:p w:rsidR="00F04637" w:rsidRDefault="00DB75AC" w:rsidP="00F04637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Срок обучения 2</w:t>
      </w:r>
      <w:r w:rsidR="00F04637" w:rsidRPr="009B4CE5">
        <w:rPr>
          <w:color w:val="auto"/>
          <w:w w:val="100"/>
        </w:rPr>
        <w:t xml:space="preserve"> года 10 месяцев на базе основного общего образования</w:t>
      </w:r>
      <w:r w:rsidR="001963E8">
        <w:rPr>
          <w:color w:val="auto"/>
          <w:w w:val="100"/>
        </w:rPr>
        <w:t xml:space="preserve"> (п.3.1</w:t>
      </w:r>
      <w:r w:rsidR="00F04637">
        <w:rPr>
          <w:color w:val="auto"/>
          <w:w w:val="100"/>
        </w:rPr>
        <w:t xml:space="preserve"> ФГОС СПО)</w:t>
      </w:r>
      <w:r w:rsidR="00F04637" w:rsidRPr="009B4CE5">
        <w:rPr>
          <w:color w:val="auto"/>
          <w:w w:val="100"/>
        </w:rPr>
        <w:t xml:space="preserve">. Квалификация – </w:t>
      </w:r>
      <w:r w:rsidR="001963E8">
        <w:rPr>
          <w:color w:val="auto"/>
          <w:w w:val="100"/>
        </w:rPr>
        <w:t>машинист трелевочной машины</w:t>
      </w:r>
      <w:r w:rsidR="00F04637">
        <w:rPr>
          <w:color w:val="auto"/>
          <w:w w:val="100"/>
        </w:rPr>
        <w:t xml:space="preserve">, </w:t>
      </w:r>
      <w:r w:rsidR="001963E8">
        <w:rPr>
          <w:color w:val="auto"/>
          <w:w w:val="100"/>
        </w:rPr>
        <w:t>тракторист по подготовке лесосек, трелевке и вывозке леса (п.3.</w:t>
      </w:r>
      <w:r w:rsidR="00F04637">
        <w:rPr>
          <w:color w:val="auto"/>
          <w:w w:val="100"/>
        </w:rPr>
        <w:t>2 ФГОС СПО)</w:t>
      </w:r>
      <w:r w:rsidR="00F04637" w:rsidRPr="009B4CE5">
        <w:rPr>
          <w:color w:val="auto"/>
          <w:w w:val="100"/>
        </w:rPr>
        <w:t>.</w:t>
      </w:r>
    </w:p>
    <w:p w:rsidR="00F04637" w:rsidRPr="009B4CE5" w:rsidRDefault="00F04637" w:rsidP="00F04637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9B4CE5">
        <w:rPr>
          <w:bCs/>
          <w:w w:val="100"/>
        </w:rPr>
        <w:t xml:space="preserve">Объём учебной нагрузки </w:t>
      </w:r>
      <w:proofErr w:type="gramStart"/>
      <w:r w:rsidRPr="009B4CE5">
        <w:rPr>
          <w:bCs/>
          <w:w w:val="100"/>
        </w:rPr>
        <w:t>обучающегося</w:t>
      </w:r>
      <w:proofErr w:type="gramEnd"/>
      <w:r w:rsidRPr="009B4CE5">
        <w:rPr>
          <w:bCs/>
          <w:w w:val="100"/>
        </w:rPr>
        <w:t xml:space="preserve"> составляет 36  академических час</w:t>
      </w:r>
      <w:r>
        <w:rPr>
          <w:bCs/>
          <w:w w:val="100"/>
        </w:rPr>
        <w:t>ов</w:t>
      </w:r>
      <w:r w:rsidRPr="009B4CE5">
        <w:rPr>
          <w:bCs/>
          <w:w w:val="100"/>
        </w:rPr>
        <w:t xml:space="preserve"> в неделю </w:t>
      </w:r>
      <w:r w:rsidRPr="009B4CE5">
        <w:rPr>
          <w:color w:val="auto"/>
          <w:w w:val="100"/>
          <w:lang w:eastAsia="ar-SA"/>
        </w:rPr>
        <w:t>и включает все виды работы во взаимодействии с преподавателем и самостоятельную учебную работу.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В соответствии с Уставом </w:t>
      </w:r>
      <w:r>
        <w:rPr>
          <w:w w:val="100"/>
        </w:rPr>
        <w:t>техникума</w:t>
      </w:r>
      <w:r w:rsidRPr="009B4CE5">
        <w:rPr>
          <w:w w:val="100"/>
        </w:rPr>
        <w:t xml:space="preserve"> обучение осуществляется по </w:t>
      </w:r>
      <w:r>
        <w:rPr>
          <w:w w:val="100"/>
        </w:rPr>
        <w:t>пятидневной</w:t>
      </w:r>
      <w:r w:rsidRPr="009B4CE5">
        <w:rPr>
          <w:w w:val="100"/>
        </w:rPr>
        <w:t xml:space="preserve"> учебной неделе. Продолжительность учебных занятий 45 минут. Возможно группирование учебных занятий парами по два часа.</w:t>
      </w:r>
    </w:p>
    <w:p w:rsidR="00F04637" w:rsidRPr="008C4E0D" w:rsidRDefault="001963E8" w:rsidP="00F04637">
      <w:pPr>
        <w:ind w:firstLine="709"/>
        <w:jc w:val="both"/>
        <w:rPr>
          <w:w w:val="100"/>
        </w:rPr>
      </w:pPr>
      <w:r>
        <w:rPr>
          <w:w w:val="100"/>
        </w:rPr>
        <w:t xml:space="preserve">Согласно </w:t>
      </w:r>
      <w:r w:rsidR="00C569B4">
        <w:rPr>
          <w:w w:val="100"/>
        </w:rPr>
        <w:t xml:space="preserve">п.6.2 и </w:t>
      </w:r>
      <w:r w:rsidR="00F04637" w:rsidRPr="008C4E0D">
        <w:rPr>
          <w:w w:val="100"/>
        </w:rPr>
        <w:t xml:space="preserve">ФГОС СПО обязательная часть образовательной программы составляет </w:t>
      </w:r>
      <w:r w:rsidR="00C569B4">
        <w:rPr>
          <w:w w:val="100"/>
        </w:rPr>
        <w:t xml:space="preserve">около 80 % от общего объёма времени, </w:t>
      </w:r>
      <w:r>
        <w:rPr>
          <w:w w:val="100"/>
        </w:rPr>
        <w:t xml:space="preserve">57 </w:t>
      </w:r>
      <w:proofErr w:type="spellStart"/>
      <w:r>
        <w:rPr>
          <w:w w:val="100"/>
        </w:rPr>
        <w:t>нед</w:t>
      </w:r>
      <w:proofErr w:type="spellEnd"/>
      <w:r>
        <w:rPr>
          <w:w w:val="100"/>
        </w:rPr>
        <w:t>.</w:t>
      </w:r>
      <w:r w:rsidR="00F04637" w:rsidRPr="008C4E0D">
        <w:rPr>
          <w:w w:val="100"/>
        </w:rPr>
        <w:t xml:space="preserve"> </w:t>
      </w:r>
      <w:r>
        <w:rPr>
          <w:w w:val="100"/>
        </w:rPr>
        <w:t>(</w:t>
      </w:r>
      <w:r w:rsidR="00F04637" w:rsidRPr="008C4E0D">
        <w:rPr>
          <w:w w:val="100"/>
        </w:rPr>
        <w:t>2052 часа</w:t>
      </w:r>
      <w:r>
        <w:rPr>
          <w:w w:val="100"/>
        </w:rPr>
        <w:t>)</w:t>
      </w:r>
      <w:r w:rsidR="00C569B4">
        <w:rPr>
          <w:w w:val="100"/>
        </w:rPr>
        <w:t xml:space="preserve"> - п.7.9</w:t>
      </w:r>
      <w:r w:rsidR="00F04637" w:rsidRPr="008C4E0D">
        <w:rPr>
          <w:w w:val="100"/>
        </w:rPr>
        <w:t xml:space="preserve">. </w:t>
      </w:r>
    </w:p>
    <w:p w:rsidR="00F04637" w:rsidRDefault="00A42A0E" w:rsidP="00F04637">
      <w:pPr>
        <w:ind w:firstLine="709"/>
        <w:jc w:val="both"/>
        <w:rPr>
          <w:w w:val="100"/>
        </w:rPr>
      </w:pPr>
      <w:r>
        <w:rPr>
          <w:w w:val="100"/>
        </w:rPr>
        <w:t>В соответствии с п.6.1</w:t>
      </w:r>
      <w:r w:rsidR="00F04637" w:rsidRPr="00162E5F">
        <w:rPr>
          <w:w w:val="100"/>
        </w:rPr>
        <w:t xml:space="preserve">. ФГОС СПО в учебном плане выделены: общепрофессиональный цикл; профессиональный цикл; </w:t>
      </w:r>
      <w:r>
        <w:rPr>
          <w:w w:val="100"/>
        </w:rPr>
        <w:t xml:space="preserve">физическая культура; учебная практика; производственная практика; промежуточная аттестация; </w:t>
      </w:r>
      <w:r w:rsidR="00F04637" w:rsidRPr="00162E5F">
        <w:rPr>
          <w:w w:val="100"/>
        </w:rPr>
        <w:t>государственная итоговая аттестация, которая завершается присвоением квалификации квалифицированного рабочего, служащего.</w:t>
      </w:r>
    </w:p>
    <w:p w:rsidR="00F04637" w:rsidRPr="00E71079" w:rsidRDefault="00A42A0E" w:rsidP="00F04637">
      <w:pPr>
        <w:ind w:firstLine="709"/>
        <w:jc w:val="both"/>
        <w:rPr>
          <w:w w:val="100"/>
        </w:rPr>
      </w:pPr>
      <w:r>
        <w:rPr>
          <w:w w:val="100"/>
        </w:rPr>
        <w:t>На основании п.7.1</w:t>
      </w:r>
      <w:r w:rsidR="00F04637" w:rsidRPr="00E71079">
        <w:rPr>
          <w:w w:val="100"/>
        </w:rPr>
        <w:t xml:space="preserve">. ФГОС СПО учебный план разрабатывается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>
        <w:rPr>
          <w:w w:val="100"/>
        </w:rPr>
        <w:t>профессии 15.01.09</w:t>
      </w:r>
      <w:r w:rsidR="00F04637" w:rsidRPr="00E71079">
        <w:rPr>
          <w:w w:val="100"/>
        </w:rPr>
        <w:t xml:space="preserve"> «</w:t>
      </w:r>
      <w:r w:rsidR="00C569B4">
        <w:rPr>
          <w:w w:val="100"/>
        </w:rPr>
        <w:t>Машинист лесозаготовительной и трелевочной машины</w:t>
      </w:r>
      <w:r w:rsidR="00F04637" w:rsidRPr="00E71079">
        <w:rPr>
          <w:w w:val="100"/>
        </w:rPr>
        <w:t>».</w:t>
      </w:r>
    </w:p>
    <w:p w:rsidR="00F04637" w:rsidRPr="00CD0DB4" w:rsidRDefault="00F04637" w:rsidP="0068176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681762">
        <w:rPr>
          <w:bCs/>
          <w:w w:val="100"/>
        </w:rPr>
        <w:t xml:space="preserve">Согласно </w:t>
      </w:r>
      <w:r w:rsidR="000F7274">
        <w:rPr>
          <w:bCs/>
          <w:w w:val="100"/>
        </w:rPr>
        <w:t>п.7.1</w:t>
      </w:r>
      <w:r w:rsidRPr="00681762">
        <w:rPr>
          <w:bCs/>
          <w:w w:val="100"/>
        </w:rPr>
        <w:t xml:space="preserve">. </w:t>
      </w:r>
      <w:proofErr w:type="gramStart"/>
      <w:r w:rsidRPr="00681762">
        <w:rPr>
          <w:bCs/>
          <w:w w:val="100"/>
        </w:rPr>
        <w:t xml:space="preserve">ФГОС СПО, предусмотрены </w:t>
      </w:r>
      <w:r w:rsidR="00681762" w:rsidRPr="00681762">
        <w:rPr>
          <w:rFonts w:eastAsia="Calibri"/>
          <w:color w:val="auto"/>
          <w:w w:val="100"/>
        </w:rPr>
        <w:t xml:space="preserve">при реализации </w:t>
      </w:r>
      <w:proofErr w:type="spellStart"/>
      <w:r w:rsidR="00681762" w:rsidRPr="00681762">
        <w:rPr>
          <w:rFonts w:eastAsia="Calibri"/>
          <w:color w:val="auto"/>
          <w:w w:val="100"/>
        </w:rPr>
        <w:t>компетентностного</w:t>
      </w:r>
      <w:proofErr w:type="spellEnd"/>
      <w:r w:rsidR="00681762" w:rsidRPr="00681762">
        <w:rPr>
          <w:rFonts w:eastAsia="Calibri"/>
          <w:color w:val="auto"/>
          <w:w w:val="100"/>
        </w:rPr>
        <w:t xml:space="preserve"> подхода использование в</w:t>
      </w:r>
      <w:r w:rsidR="00681762">
        <w:rPr>
          <w:rFonts w:eastAsia="Calibri"/>
          <w:color w:val="auto"/>
          <w:w w:val="100"/>
        </w:rPr>
        <w:t xml:space="preserve"> </w:t>
      </w:r>
      <w:r w:rsidR="00681762" w:rsidRPr="00681762">
        <w:rPr>
          <w:rFonts w:eastAsia="Calibri"/>
          <w:color w:val="auto"/>
          <w:w w:val="100"/>
        </w:rPr>
        <w:t>о</w:t>
      </w:r>
      <w:r w:rsidR="000F7274">
        <w:rPr>
          <w:rFonts w:eastAsia="Calibri"/>
          <w:color w:val="auto"/>
          <w:w w:val="100"/>
        </w:rPr>
        <w:t>бразовательном процессе активные</w:t>
      </w:r>
      <w:r w:rsidR="00681762" w:rsidRPr="00681762">
        <w:rPr>
          <w:rFonts w:eastAsia="Calibri"/>
          <w:color w:val="auto"/>
          <w:w w:val="100"/>
        </w:rPr>
        <w:t xml:space="preserve"> форм</w:t>
      </w:r>
      <w:r w:rsidR="000F7274">
        <w:rPr>
          <w:rFonts w:eastAsia="Calibri"/>
          <w:color w:val="auto"/>
          <w:w w:val="100"/>
        </w:rPr>
        <w:t>ы</w:t>
      </w:r>
      <w:r w:rsidR="00681762" w:rsidRPr="00681762">
        <w:rPr>
          <w:rFonts w:eastAsia="Calibri"/>
          <w:color w:val="auto"/>
          <w:w w:val="100"/>
        </w:rPr>
        <w:t xml:space="preserve"> проведения занятий с применением электронных</w:t>
      </w:r>
      <w:r w:rsidR="00681762">
        <w:rPr>
          <w:rFonts w:eastAsia="Calibri"/>
          <w:color w:val="auto"/>
          <w:w w:val="100"/>
        </w:rPr>
        <w:t xml:space="preserve"> </w:t>
      </w:r>
      <w:r w:rsidR="00681762" w:rsidRPr="00681762">
        <w:rPr>
          <w:rFonts w:eastAsia="Calibri"/>
          <w:color w:val="auto"/>
          <w:w w:val="100"/>
        </w:rPr>
        <w:t>образовательных ресурсов, деловых и ролевых игр, индивидуальных и групповых проектов, анализа</w:t>
      </w:r>
      <w:r w:rsidR="00681762">
        <w:rPr>
          <w:rFonts w:eastAsia="Calibri"/>
          <w:color w:val="auto"/>
          <w:w w:val="100"/>
        </w:rPr>
        <w:t xml:space="preserve"> </w:t>
      </w:r>
      <w:r w:rsidR="00681762" w:rsidRPr="00681762">
        <w:rPr>
          <w:rFonts w:eastAsia="Calibri"/>
          <w:color w:val="auto"/>
          <w:w w:val="100"/>
        </w:rPr>
        <w:t xml:space="preserve">производственных </w:t>
      </w:r>
      <w:r w:rsidR="00681762" w:rsidRPr="00CD0DB4">
        <w:rPr>
          <w:rFonts w:eastAsia="Calibri"/>
          <w:color w:val="auto"/>
          <w:w w:val="100"/>
        </w:rPr>
        <w:t>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0F7274" w:rsidRPr="000F7274" w:rsidRDefault="00A40CCA" w:rsidP="000F727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681762">
        <w:rPr>
          <w:bCs/>
          <w:w w:val="100"/>
        </w:rPr>
        <w:lastRenderedPageBreak/>
        <w:t xml:space="preserve">Согласно </w:t>
      </w:r>
      <w:r>
        <w:rPr>
          <w:bCs/>
          <w:w w:val="100"/>
        </w:rPr>
        <w:t>п.7.12</w:t>
      </w:r>
      <w:r w:rsidRPr="00681762">
        <w:rPr>
          <w:bCs/>
          <w:w w:val="100"/>
        </w:rPr>
        <w:t>. ФГОС СПО</w:t>
      </w:r>
      <w:r>
        <w:rPr>
          <w:bCs/>
          <w:w w:val="100"/>
        </w:rPr>
        <w:t>,</w:t>
      </w:r>
      <w:r w:rsidRPr="000F7274">
        <w:rPr>
          <w:rFonts w:eastAsia="Calibri"/>
          <w:color w:val="auto"/>
          <w:w w:val="100"/>
        </w:rPr>
        <w:t xml:space="preserve"> </w:t>
      </w:r>
      <w:r>
        <w:rPr>
          <w:rFonts w:eastAsia="Calibri"/>
          <w:color w:val="auto"/>
          <w:w w:val="100"/>
        </w:rPr>
        <w:t>п</w:t>
      </w:r>
      <w:r w:rsidR="000F7274" w:rsidRPr="000F7274">
        <w:rPr>
          <w:rFonts w:eastAsia="Calibri"/>
          <w:color w:val="auto"/>
          <w:w w:val="100"/>
        </w:rPr>
        <w:t>рактика является обязательным разделом ППКРС. Она представляет собой вид учебной</w:t>
      </w:r>
      <w:r w:rsidR="000F7274">
        <w:rPr>
          <w:rFonts w:eastAsia="Calibri"/>
          <w:color w:val="auto"/>
          <w:w w:val="100"/>
        </w:rPr>
        <w:t xml:space="preserve"> </w:t>
      </w:r>
      <w:r w:rsidR="000F7274" w:rsidRPr="000F7274">
        <w:rPr>
          <w:rFonts w:eastAsia="Calibri"/>
          <w:color w:val="auto"/>
          <w:w w:val="100"/>
        </w:rPr>
        <w:t>деятельности, направленной на формирование, закрепление, развитие практических навыков и</w:t>
      </w:r>
      <w:r w:rsidR="000F7274">
        <w:rPr>
          <w:rFonts w:eastAsia="Calibri"/>
          <w:color w:val="auto"/>
          <w:w w:val="100"/>
        </w:rPr>
        <w:t xml:space="preserve"> </w:t>
      </w:r>
      <w:r w:rsidR="000F7274" w:rsidRPr="000F7274">
        <w:rPr>
          <w:rFonts w:eastAsia="Calibri"/>
          <w:color w:val="auto"/>
          <w:w w:val="100"/>
        </w:rPr>
        <w:t>компетенции в процессе выполнения определенных видов работ, связанных с будущей профессиональной</w:t>
      </w:r>
      <w:r w:rsidR="000F7274">
        <w:rPr>
          <w:rFonts w:eastAsia="Calibri"/>
          <w:color w:val="auto"/>
          <w:w w:val="100"/>
        </w:rPr>
        <w:t xml:space="preserve"> </w:t>
      </w:r>
      <w:r w:rsidR="000F7274" w:rsidRPr="000F7274">
        <w:rPr>
          <w:rFonts w:eastAsia="Calibri"/>
          <w:color w:val="auto"/>
          <w:w w:val="100"/>
        </w:rPr>
        <w:t>деятельностью. При реализации ППКРС предусматриваются следующие виды практик: учебная и</w:t>
      </w:r>
      <w:r w:rsidR="000F7274">
        <w:rPr>
          <w:rFonts w:eastAsia="Calibri"/>
          <w:color w:val="auto"/>
          <w:w w:val="100"/>
        </w:rPr>
        <w:t xml:space="preserve"> </w:t>
      </w:r>
      <w:r w:rsidR="000F7274" w:rsidRPr="000F7274">
        <w:rPr>
          <w:rFonts w:eastAsia="Calibri"/>
          <w:color w:val="auto"/>
          <w:w w:val="100"/>
        </w:rPr>
        <w:t>производственная.</w:t>
      </w:r>
    </w:p>
    <w:p w:rsidR="00F04637" w:rsidRPr="000F7274" w:rsidRDefault="000F7274" w:rsidP="000F727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0F7274">
        <w:rPr>
          <w:rFonts w:eastAsia="Calibri"/>
          <w:color w:val="auto"/>
          <w:w w:val="100"/>
        </w:rPr>
        <w:t>Учебная практика и производственная практика проводятся о</w:t>
      </w:r>
      <w:r>
        <w:rPr>
          <w:rFonts w:eastAsia="Calibri"/>
          <w:color w:val="auto"/>
          <w:w w:val="100"/>
        </w:rPr>
        <w:t xml:space="preserve">бразовательной организацией при </w:t>
      </w:r>
      <w:r w:rsidRPr="000F7274">
        <w:rPr>
          <w:rFonts w:eastAsia="Calibri"/>
          <w:color w:val="auto"/>
          <w:w w:val="100"/>
        </w:rPr>
        <w:t xml:space="preserve">освоении обучающимися профессиональных компетенций в рамках профессиональных </w:t>
      </w:r>
      <w:proofErr w:type="gramStart"/>
      <w:r w:rsidRPr="000F7274">
        <w:rPr>
          <w:rFonts w:eastAsia="Calibri"/>
          <w:color w:val="auto"/>
          <w:w w:val="100"/>
        </w:rPr>
        <w:t>модулей</w:t>
      </w:r>
      <w:proofErr w:type="gramEnd"/>
      <w:r w:rsidRPr="000F7274">
        <w:rPr>
          <w:rFonts w:eastAsia="Calibri"/>
          <w:color w:val="auto"/>
          <w:w w:val="100"/>
        </w:rPr>
        <w:t xml:space="preserve"> и </w:t>
      </w:r>
      <w:r>
        <w:rPr>
          <w:rFonts w:eastAsia="Calibri"/>
          <w:color w:val="auto"/>
          <w:w w:val="100"/>
        </w:rPr>
        <w:t>реализовывает</w:t>
      </w:r>
      <w:r w:rsidRPr="000F7274">
        <w:rPr>
          <w:rFonts w:eastAsia="Calibri"/>
          <w:color w:val="auto"/>
          <w:w w:val="100"/>
        </w:rPr>
        <w:t xml:space="preserve">ся как концентрированно в несколько периодов, так и </w:t>
      </w:r>
      <w:proofErr w:type="spellStart"/>
      <w:r w:rsidRPr="000F7274">
        <w:rPr>
          <w:rFonts w:eastAsia="Calibri"/>
          <w:color w:val="auto"/>
          <w:w w:val="100"/>
        </w:rPr>
        <w:t>рассредоточенно</w:t>
      </w:r>
      <w:proofErr w:type="spellEnd"/>
      <w:r w:rsidRPr="000F7274">
        <w:rPr>
          <w:rFonts w:eastAsia="Calibri"/>
          <w:color w:val="auto"/>
          <w:w w:val="100"/>
        </w:rPr>
        <w:t>, чередуясь с</w:t>
      </w:r>
      <w:r>
        <w:rPr>
          <w:rFonts w:eastAsia="Calibri"/>
          <w:color w:val="auto"/>
          <w:w w:val="100"/>
        </w:rPr>
        <w:t xml:space="preserve"> </w:t>
      </w:r>
      <w:r w:rsidRPr="000F7274">
        <w:rPr>
          <w:rFonts w:eastAsia="Calibri"/>
          <w:color w:val="auto"/>
          <w:w w:val="100"/>
        </w:rPr>
        <w:t>теоретическими занятиями в рамках профессиональных модулей.</w:t>
      </w:r>
    </w:p>
    <w:p w:rsidR="00E70184" w:rsidRDefault="00E70184" w:rsidP="00C03E47">
      <w:pPr>
        <w:autoSpaceDE w:val="0"/>
        <w:autoSpaceDN w:val="0"/>
        <w:adjustRightInd w:val="0"/>
        <w:ind w:firstLine="709"/>
        <w:jc w:val="both"/>
        <w:rPr>
          <w:bCs/>
          <w:w w:val="100"/>
        </w:rPr>
      </w:pPr>
    </w:p>
    <w:p w:rsidR="00F04637" w:rsidRPr="00C03E47" w:rsidRDefault="00F04637" w:rsidP="00C03E47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C03E47">
        <w:rPr>
          <w:bCs/>
          <w:w w:val="100"/>
        </w:rPr>
        <w:t>Общий объём дисциплины «Фи</w:t>
      </w:r>
      <w:r w:rsidR="00E70184">
        <w:rPr>
          <w:bCs/>
          <w:w w:val="100"/>
        </w:rPr>
        <w:t>зическая культура» составляет 171 час и 40 часов</w:t>
      </w:r>
      <w:r w:rsidRPr="00C03E47">
        <w:rPr>
          <w:bCs/>
          <w:w w:val="100"/>
        </w:rPr>
        <w:t xml:space="preserve">, что позволяет реализовать требования </w:t>
      </w:r>
      <w:r w:rsidR="00C03E47" w:rsidRPr="00C03E47">
        <w:rPr>
          <w:bCs/>
          <w:w w:val="100"/>
        </w:rPr>
        <w:t>п.7.7</w:t>
      </w:r>
      <w:r w:rsidRPr="00C03E47">
        <w:rPr>
          <w:bCs/>
          <w:w w:val="100"/>
        </w:rPr>
        <w:t>. ФГОС СПО</w:t>
      </w:r>
      <w:r w:rsidR="00C03E47">
        <w:rPr>
          <w:bCs/>
          <w:w w:val="100"/>
        </w:rPr>
        <w:t>,</w:t>
      </w:r>
      <w:r w:rsidR="00C03E47" w:rsidRPr="00C03E47">
        <w:rPr>
          <w:rFonts w:eastAsia="Calibri"/>
          <w:color w:val="auto"/>
          <w:w w:val="100"/>
        </w:rPr>
        <w:t xml:space="preserve"> предусмотрены еженедельно 2 часа</w:t>
      </w:r>
      <w:r w:rsidR="00C03E47">
        <w:rPr>
          <w:rFonts w:eastAsia="Calibri"/>
          <w:color w:val="auto"/>
          <w:w w:val="100"/>
        </w:rPr>
        <w:t xml:space="preserve"> </w:t>
      </w:r>
      <w:r w:rsidR="00C03E47" w:rsidRPr="00C03E47">
        <w:rPr>
          <w:rFonts w:eastAsia="Calibri"/>
          <w:color w:val="auto"/>
          <w:w w:val="100"/>
        </w:rPr>
        <w:t>самостоятельной учебной нагрузки, включая игровые виды подготовки (за счет различных форм</w:t>
      </w:r>
      <w:r w:rsidR="00C03E47">
        <w:rPr>
          <w:rFonts w:eastAsia="Calibri"/>
          <w:color w:val="auto"/>
          <w:w w:val="100"/>
        </w:rPr>
        <w:t xml:space="preserve"> </w:t>
      </w:r>
      <w:r w:rsidR="00C03E47" w:rsidRPr="00C03E47">
        <w:rPr>
          <w:rFonts w:eastAsia="Calibri"/>
          <w:color w:val="auto"/>
          <w:w w:val="100"/>
        </w:rPr>
        <w:t>внеаудиторных занятий в спортивных клубах, секциях)</w:t>
      </w:r>
      <w:r w:rsidRPr="00C03E47">
        <w:rPr>
          <w:bCs/>
          <w:w w:val="100"/>
        </w:rPr>
        <w:t>.</w:t>
      </w:r>
    </w:p>
    <w:p w:rsidR="00F04637" w:rsidRPr="00CD0DB4" w:rsidRDefault="00C03E47" w:rsidP="00F04637">
      <w:pPr>
        <w:ind w:firstLine="709"/>
        <w:jc w:val="both"/>
        <w:rPr>
          <w:bCs/>
          <w:color w:val="auto"/>
          <w:w w:val="100"/>
        </w:rPr>
      </w:pPr>
      <w:r w:rsidRPr="00CD0DB4">
        <w:rPr>
          <w:bCs/>
          <w:color w:val="auto"/>
          <w:w w:val="100"/>
        </w:rPr>
        <w:t>Согласно п.</w:t>
      </w:r>
      <w:r w:rsidR="00DE2DB1" w:rsidRPr="00CD0DB4">
        <w:rPr>
          <w:bCs/>
          <w:color w:val="auto"/>
          <w:w w:val="100"/>
        </w:rPr>
        <w:t>6.2 и п.</w:t>
      </w:r>
      <w:r w:rsidRPr="00CD0DB4">
        <w:rPr>
          <w:bCs/>
          <w:color w:val="auto"/>
          <w:w w:val="100"/>
        </w:rPr>
        <w:t>6.3</w:t>
      </w:r>
      <w:r w:rsidR="00F04637" w:rsidRPr="00CD0DB4">
        <w:rPr>
          <w:bCs/>
          <w:color w:val="auto"/>
          <w:w w:val="100"/>
        </w:rPr>
        <w:t xml:space="preserve">. </w:t>
      </w:r>
      <w:r w:rsidRPr="00CD0DB4">
        <w:rPr>
          <w:bCs/>
          <w:color w:val="auto"/>
          <w:w w:val="100"/>
        </w:rPr>
        <w:t xml:space="preserve">(табл. 2) </w:t>
      </w:r>
      <w:r w:rsidR="00F04637" w:rsidRPr="00CD0DB4">
        <w:rPr>
          <w:bCs/>
          <w:color w:val="auto"/>
          <w:w w:val="100"/>
        </w:rPr>
        <w:t xml:space="preserve">ФГОС СПО освоение общепрофессионального цикла образовательной программы предусматривает изучение дисциплины «Безопасность жизнедеятельности» в объеме не </w:t>
      </w:r>
      <w:r w:rsidR="001A55E0" w:rsidRPr="00CD0DB4">
        <w:rPr>
          <w:bCs/>
          <w:color w:val="auto"/>
          <w:w w:val="100"/>
        </w:rPr>
        <w:t>более 68</w:t>
      </w:r>
      <w:r w:rsidRPr="00CD0DB4">
        <w:rPr>
          <w:bCs/>
          <w:color w:val="auto"/>
          <w:w w:val="100"/>
        </w:rPr>
        <w:t xml:space="preserve"> часов</w:t>
      </w:r>
      <w:r w:rsidR="00F04637" w:rsidRPr="00CD0DB4">
        <w:rPr>
          <w:bCs/>
          <w:color w:val="auto"/>
          <w:w w:val="100"/>
        </w:rPr>
        <w:t>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32460B">
        <w:rPr>
          <w:bCs/>
          <w:w w:val="100"/>
        </w:rPr>
        <w:t>Образовательной программой для подгрупп девушек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</w:t>
      </w:r>
      <w:r w:rsidR="00C03E47">
        <w:rPr>
          <w:bCs/>
          <w:w w:val="100"/>
        </w:rPr>
        <w:t xml:space="preserve"> – п. 7.8 </w:t>
      </w:r>
      <w:r w:rsidR="00C03E47" w:rsidRPr="00D335AA">
        <w:rPr>
          <w:bCs/>
          <w:w w:val="100"/>
        </w:rPr>
        <w:t>ФГОС СПО</w:t>
      </w:r>
      <w:r w:rsidRPr="0032460B">
        <w:rPr>
          <w:bCs/>
          <w:w w:val="100"/>
        </w:rPr>
        <w:t>.</w:t>
      </w:r>
    </w:p>
    <w:p w:rsidR="00F04637" w:rsidRPr="009B4CE5" w:rsidRDefault="00C03E47" w:rsidP="00F04637">
      <w:pPr>
        <w:ind w:firstLine="709"/>
        <w:jc w:val="both"/>
        <w:rPr>
          <w:w w:val="100"/>
        </w:rPr>
      </w:pPr>
      <w:r>
        <w:rPr>
          <w:w w:val="100"/>
        </w:rPr>
        <w:t>В соответствии с п.6.3</w:t>
      </w:r>
      <w:r w:rsidR="00F04637" w:rsidRPr="000914B8">
        <w:rPr>
          <w:w w:val="100"/>
        </w:rPr>
        <w:t>. ФГОС СПО 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</w:t>
      </w:r>
      <w:r w:rsidR="00F04637">
        <w:rPr>
          <w:w w:val="100"/>
        </w:rPr>
        <w:t>тренными ФГОС СПО (</w:t>
      </w:r>
      <w:r>
        <w:rPr>
          <w:w w:val="100"/>
        </w:rPr>
        <w:t>Таблица 2</w:t>
      </w:r>
      <w:r w:rsidR="00F04637" w:rsidRPr="000914B8">
        <w:rPr>
          <w:w w:val="100"/>
        </w:rPr>
        <w:t xml:space="preserve"> ФГОС СПО):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ПМ 02 </w:t>
      </w:r>
      <w:r w:rsidR="00C03E47" w:rsidRPr="00C03E47">
        <w:rPr>
          <w:w w:val="100"/>
        </w:rPr>
        <w:t>Управление трелевочными машинами различных конструкций, их техническое обслуживание и ремонт</w:t>
      </w:r>
      <w:r w:rsidR="00C03E47">
        <w:rPr>
          <w:w w:val="100"/>
        </w:rPr>
        <w:t>.</w:t>
      </w:r>
    </w:p>
    <w:p w:rsidR="00F04637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ПМ 03 </w:t>
      </w:r>
      <w:r w:rsidR="00C03E47" w:rsidRPr="00C03E47">
        <w:rPr>
          <w:w w:val="100"/>
        </w:rPr>
        <w:t>Управление тракторами, тягачами, и сплоточными агрегатами различных конструкций, их техническое обслуживание и ремонт</w:t>
      </w:r>
      <w:r w:rsidR="00C03E47">
        <w:rPr>
          <w:w w:val="100"/>
        </w:rPr>
        <w:t>.</w:t>
      </w:r>
    </w:p>
    <w:p w:rsidR="00F04637" w:rsidRDefault="00F04637" w:rsidP="00F04637">
      <w:pPr>
        <w:ind w:firstLine="709"/>
        <w:jc w:val="both"/>
        <w:rPr>
          <w:bCs/>
          <w:w w:val="100"/>
        </w:rPr>
      </w:pPr>
      <w:r w:rsidRPr="000603A8">
        <w:rPr>
          <w:bCs/>
          <w:w w:val="100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</w:t>
      </w:r>
      <w:r>
        <w:rPr>
          <w:bCs/>
          <w:w w:val="100"/>
        </w:rPr>
        <w:t>. Согласно данному учебному плану п</w:t>
      </w:r>
      <w:r w:rsidRPr="009B4CE5">
        <w:rPr>
          <w:bCs/>
          <w:w w:val="100"/>
        </w:rPr>
        <w:t>родолжительность ка</w:t>
      </w:r>
      <w:r>
        <w:rPr>
          <w:bCs/>
          <w:w w:val="100"/>
        </w:rPr>
        <w:t>никул составляет 11 недель на 1</w:t>
      </w:r>
      <w:r w:rsidR="00C03E47">
        <w:rPr>
          <w:bCs/>
          <w:w w:val="100"/>
        </w:rPr>
        <w:t xml:space="preserve"> курсе</w:t>
      </w:r>
      <w:r>
        <w:rPr>
          <w:bCs/>
          <w:w w:val="100"/>
        </w:rPr>
        <w:t xml:space="preserve">, </w:t>
      </w:r>
      <w:r w:rsidR="00C03E47">
        <w:rPr>
          <w:bCs/>
          <w:w w:val="100"/>
        </w:rPr>
        <w:t xml:space="preserve">12 недель на </w:t>
      </w:r>
      <w:r w:rsidR="00FE6ABD">
        <w:rPr>
          <w:bCs/>
          <w:w w:val="100"/>
        </w:rPr>
        <w:t>2 курсе и 3 курс</w:t>
      </w:r>
      <w:r>
        <w:rPr>
          <w:bCs/>
          <w:w w:val="100"/>
        </w:rPr>
        <w:t xml:space="preserve"> </w:t>
      </w:r>
      <w:r w:rsidRPr="009B4CE5">
        <w:rPr>
          <w:bCs/>
          <w:w w:val="100"/>
        </w:rPr>
        <w:t xml:space="preserve">(в </w:t>
      </w:r>
      <w:proofErr w:type="spellStart"/>
      <w:r w:rsidRPr="009B4CE5">
        <w:rPr>
          <w:bCs/>
          <w:w w:val="100"/>
        </w:rPr>
        <w:t>т</w:t>
      </w:r>
      <w:proofErr w:type="gramStart"/>
      <w:r w:rsidR="00C03E47">
        <w:rPr>
          <w:bCs/>
          <w:w w:val="100"/>
        </w:rPr>
        <w:t>.ч</w:t>
      </w:r>
      <w:proofErr w:type="spellEnd"/>
      <w:proofErr w:type="gramEnd"/>
      <w:r w:rsidR="00C03E47">
        <w:rPr>
          <w:bCs/>
          <w:w w:val="100"/>
        </w:rPr>
        <w:t xml:space="preserve"> по 2 недели зимние каникулы)</w:t>
      </w:r>
      <w:r w:rsidRPr="009B4CE5">
        <w:rPr>
          <w:bCs/>
          <w:w w:val="100"/>
        </w:rPr>
        <w:t>.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lastRenderedPageBreak/>
        <w:t>При реализации образовательн</w:t>
      </w:r>
      <w:r>
        <w:rPr>
          <w:w w:val="100"/>
        </w:rPr>
        <w:t xml:space="preserve">ой </w:t>
      </w:r>
      <w:r w:rsidRPr="009B4CE5">
        <w:rPr>
          <w:w w:val="100"/>
        </w:rPr>
        <w:t>программ</w:t>
      </w:r>
      <w:r>
        <w:rPr>
          <w:w w:val="100"/>
        </w:rPr>
        <w:t>ы</w:t>
      </w:r>
      <w:r w:rsidRPr="009B4CE5">
        <w:rPr>
          <w:w w:val="100"/>
        </w:rPr>
        <w:t xml:space="preserve"> используются различные образовательные технологии, в том числе дистанционные образовательные технологии, электронное обучение. 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9B4CE5">
        <w:rPr>
          <w:w w:val="100"/>
        </w:rPr>
        <w:t>ОК</w:t>
      </w:r>
      <w:proofErr w:type="gramEnd"/>
      <w:r w:rsidRPr="009B4CE5">
        <w:rPr>
          <w:w w:val="100"/>
        </w:rPr>
        <w:t xml:space="preserve"> и ПК. </w:t>
      </w:r>
      <w:r>
        <w:rPr>
          <w:w w:val="100"/>
        </w:rPr>
        <w:t>Техникум обеспечен</w:t>
      </w:r>
      <w:r w:rsidRPr="009B4CE5">
        <w:rPr>
          <w:w w:val="100"/>
        </w:rPr>
        <w:t xml:space="preserve"> необходимым комплектом лицензионного программного обеспечения.</w:t>
      </w:r>
    </w:p>
    <w:p w:rsidR="00F04637" w:rsidRPr="009B4CE5" w:rsidRDefault="00F04637" w:rsidP="00F04637">
      <w:pPr>
        <w:ind w:firstLine="540"/>
        <w:jc w:val="both"/>
        <w:rPr>
          <w:w w:val="100"/>
        </w:rPr>
      </w:pPr>
    </w:p>
    <w:p w:rsidR="00F04637" w:rsidRPr="009B4CE5" w:rsidRDefault="004B670B" w:rsidP="00F04637">
      <w:pPr>
        <w:ind w:left="734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="00F04637" w:rsidRPr="009B4CE5">
        <w:rPr>
          <w:b/>
          <w:bCs/>
          <w:w w:val="100"/>
        </w:rPr>
        <w:t>.3. Особенности формирования общеобразовательного цикла</w:t>
      </w:r>
    </w:p>
    <w:p w:rsidR="00F04637" w:rsidRPr="009B4CE5" w:rsidRDefault="00F04637" w:rsidP="00F04637">
      <w:pPr>
        <w:ind w:left="1454"/>
        <w:rPr>
          <w:b/>
          <w:bCs/>
          <w:w w:val="100"/>
        </w:rPr>
      </w:pP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Часть учебного плана, направленная на получение среднего общего образования разработана на основе: 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>Федерального закона РФ от 29.12.2012г. №273-ФЗ «Об образовании в РФ»;</w:t>
      </w:r>
    </w:p>
    <w:p w:rsidR="00F04637" w:rsidRPr="00857941" w:rsidRDefault="00F04637" w:rsidP="00F04637">
      <w:pPr>
        <w:pStyle w:val="a3"/>
        <w:ind w:firstLine="709"/>
        <w:jc w:val="both"/>
        <w:rPr>
          <w:sz w:val="28"/>
          <w:szCs w:val="28"/>
          <w:highlight w:val="yellow"/>
        </w:rPr>
      </w:pPr>
      <w:r w:rsidRPr="0005469D">
        <w:rPr>
          <w:sz w:val="28"/>
          <w:szCs w:val="28"/>
        </w:rPr>
        <w:t xml:space="preserve">- приказа </w:t>
      </w:r>
      <w:proofErr w:type="spellStart"/>
      <w:r w:rsidRPr="0005469D">
        <w:rPr>
          <w:sz w:val="28"/>
          <w:szCs w:val="28"/>
        </w:rPr>
        <w:t>Минобрнауки</w:t>
      </w:r>
      <w:proofErr w:type="spellEnd"/>
      <w:r w:rsidRPr="0005469D">
        <w:rPr>
          <w:sz w:val="28"/>
          <w:szCs w:val="28"/>
        </w:rPr>
        <w:t xml:space="preserve"> России от 17.05.2012г. №413 «Об утверждении ФГОС среднего общего образования»</w:t>
      </w:r>
      <w:r w:rsidRPr="0075573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от 11.12.2020 г.</w:t>
      </w:r>
      <w:r w:rsidRPr="0005469D">
        <w:rPr>
          <w:sz w:val="28"/>
          <w:szCs w:val="28"/>
        </w:rPr>
        <w:t>);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CE2906">
        <w:rPr>
          <w:sz w:val="28"/>
          <w:szCs w:val="28"/>
        </w:rPr>
        <w:t xml:space="preserve">- приказа </w:t>
      </w:r>
      <w:proofErr w:type="spellStart"/>
      <w:r w:rsidRPr="00CE2906">
        <w:rPr>
          <w:sz w:val="28"/>
          <w:szCs w:val="28"/>
        </w:rPr>
        <w:t>Минобрнауки</w:t>
      </w:r>
      <w:proofErr w:type="spellEnd"/>
      <w:r w:rsidRPr="00CE2906">
        <w:rPr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 </w:t>
      </w:r>
      <w:r>
        <w:rPr>
          <w:sz w:val="28"/>
          <w:szCs w:val="28"/>
        </w:rPr>
        <w:t>(в ред. от 28.08.2020 г.)</w:t>
      </w:r>
      <w:r w:rsidRPr="00CE2906">
        <w:rPr>
          <w:sz w:val="28"/>
          <w:szCs w:val="28"/>
        </w:rPr>
        <w:t>;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t>-</w:t>
      </w:r>
      <w:r w:rsidRPr="009B4CE5">
        <w:rPr>
          <w:w w:val="100"/>
        </w:rPr>
        <w:t xml:space="preserve">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>от 20 июля 2020 г.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t>- письмом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СПО».</w:t>
      </w:r>
    </w:p>
    <w:p w:rsidR="00F04637" w:rsidRPr="000603A8" w:rsidRDefault="00F04637" w:rsidP="00F04637">
      <w:pPr>
        <w:ind w:firstLine="709"/>
        <w:jc w:val="both"/>
        <w:rPr>
          <w:w w:val="100"/>
          <w:lang w:eastAsia="ar-SA"/>
        </w:rPr>
      </w:pPr>
      <w:r w:rsidRPr="009B4CE5">
        <w:rPr>
          <w:w w:val="100"/>
          <w:lang w:eastAsia="ar-SA"/>
        </w:rPr>
        <w:t>Общий объем образовательной программы СПО, реализуемой на базе основного общ</w:t>
      </w:r>
      <w:r w:rsidR="00A92374">
        <w:rPr>
          <w:w w:val="100"/>
          <w:lang w:eastAsia="ar-SA"/>
        </w:rPr>
        <w:t xml:space="preserve">его образования составляет </w:t>
      </w:r>
      <w:r>
        <w:rPr>
          <w:b/>
          <w:bCs/>
          <w:w w:val="100"/>
          <w:lang w:eastAsia="ar-SA"/>
        </w:rPr>
        <w:t>2052 часа</w:t>
      </w:r>
      <w:r w:rsidRPr="009B4CE5">
        <w:rPr>
          <w:w w:val="100"/>
          <w:lang w:eastAsia="ar-SA"/>
        </w:rPr>
        <w:t xml:space="preserve">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</w:t>
      </w:r>
      <w:r>
        <w:rPr>
          <w:w w:val="100"/>
          <w:lang w:eastAsia="ar-SA"/>
        </w:rPr>
        <w:t>профессии</w:t>
      </w:r>
      <w:r w:rsidRPr="009B4CE5">
        <w:rPr>
          <w:w w:val="100"/>
          <w:lang w:eastAsia="ar-SA"/>
        </w:rPr>
        <w:t xml:space="preserve">. </w:t>
      </w:r>
      <w:r w:rsidRPr="000603A8">
        <w:rPr>
          <w:w w:val="100"/>
          <w:lang w:eastAsia="ar-SA"/>
        </w:rPr>
        <w:t xml:space="preserve">При разработке учебного плана по </w:t>
      </w:r>
      <w:r>
        <w:rPr>
          <w:w w:val="100"/>
          <w:lang w:eastAsia="ar-SA"/>
        </w:rPr>
        <w:t>профессии 15.01.3</w:t>
      </w:r>
      <w:r w:rsidRPr="000603A8">
        <w:rPr>
          <w:w w:val="100"/>
          <w:lang w:eastAsia="ar-SA"/>
        </w:rPr>
        <w:t>1 «</w:t>
      </w:r>
      <w:r>
        <w:rPr>
          <w:w w:val="100"/>
          <w:lang w:eastAsia="ar-SA"/>
        </w:rPr>
        <w:t>Мастер контрольно-измерительных приборов и автоматики»</w:t>
      </w:r>
      <w:r w:rsidRPr="000603A8">
        <w:rPr>
          <w:w w:val="100"/>
          <w:lang w:eastAsia="ar-SA"/>
        </w:rPr>
        <w:t xml:space="preserve"> учтён профиль профессионального образования – </w:t>
      </w:r>
      <w:r>
        <w:rPr>
          <w:w w:val="100"/>
          <w:lang w:eastAsia="ar-SA"/>
        </w:rPr>
        <w:t>технологический</w:t>
      </w:r>
      <w:r w:rsidRPr="000603A8">
        <w:rPr>
          <w:w w:val="100"/>
          <w:lang w:eastAsia="ar-SA"/>
        </w:rPr>
        <w:t xml:space="preserve">. </w:t>
      </w:r>
      <w:r w:rsidRPr="00D76231">
        <w:rPr>
          <w:w w:val="100"/>
          <w:lang w:eastAsia="ar-SA"/>
        </w:rPr>
        <w:t>Общее количество учебных предметов общеобразовательного цикла – 12, из них 8 обязательных согласно ФГОС СОО.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0603A8">
        <w:rPr>
          <w:i/>
          <w:iCs/>
          <w:sz w:val="28"/>
          <w:szCs w:val="28"/>
        </w:rPr>
        <w:t>Обязательные из предметных областей</w:t>
      </w:r>
      <w:r w:rsidRPr="009B4CE5">
        <w:rPr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>9</w:t>
      </w:r>
      <w:r w:rsidRPr="000603A8">
        <w:rPr>
          <w:i/>
          <w:iCs/>
          <w:sz w:val="28"/>
          <w:szCs w:val="28"/>
        </w:rPr>
        <w:t xml:space="preserve"> учебных предметов,</w:t>
      </w:r>
      <w:r w:rsidRPr="009B4CE5">
        <w:rPr>
          <w:sz w:val="28"/>
          <w:szCs w:val="28"/>
        </w:rPr>
        <w:t xml:space="preserve"> учебные предметы по выбору из предметных областей – </w:t>
      </w:r>
      <w:r>
        <w:rPr>
          <w:sz w:val="28"/>
          <w:szCs w:val="28"/>
        </w:rPr>
        <w:t>4</w:t>
      </w:r>
      <w:r w:rsidRPr="009B4CE5">
        <w:rPr>
          <w:sz w:val="28"/>
          <w:szCs w:val="28"/>
        </w:rPr>
        <w:t xml:space="preserve">, </w:t>
      </w:r>
      <w:r w:rsidRPr="00D76231">
        <w:rPr>
          <w:sz w:val="28"/>
          <w:szCs w:val="28"/>
        </w:rPr>
        <w:t>в том числе 3 на углубленном уровне, которые определяют профиль обучения.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3119"/>
        <w:gridCol w:w="3402"/>
      </w:tblGrid>
      <w:tr w:rsidR="00F04637" w:rsidRPr="009B4CE5" w:rsidTr="006D2C30">
        <w:tc>
          <w:tcPr>
            <w:tcW w:w="2840" w:type="dxa"/>
            <w:vMerge w:val="restart"/>
            <w:shd w:val="clear" w:color="auto" w:fill="FFFFFF"/>
          </w:tcPr>
          <w:p w:rsidR="00F04637" w:rsidRPr="009B4CE5" w:rsidRDefault="00F04637" w:rsidP="006D2C30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 xml:space="preserve">Предметная область </w:t>
            </w:r>
            <w:r w:rsidRPr="009B4CE5">
              <w:rPr>
                <w:b/>
                <w:bCs/>
                <w:i/>
                <w:iCs/>
                <w:sz w:val="28"/>
                <w:szCs w:val="28"/>
              </w:rPr>
              <w:lastRenderedPageBreak/>
              <w:t>в соответствии с ФГОС СОО</w:t>
            </w:r>
          </w:p>
        </w:tc>
        <w:tc>
          <w:tcPr>
            <w:tcW w:w="6521" w:type="dxa"/>
            <w:gridSpan w:val="2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lastRenderedPageBreak/>
              <w:t>Дисциплины</w:t>
            </w:r>
          </w:p>
        </w:tc>
      </w:tr>
      <w:tr w:rsidR="00F04637" w:rsidRPr="009B4CE5" w:rsidTr="006D2C30">
        <w:tc>
          <w:tcPr>
            <w:tcW w:w="2840" w:type="dxa"/>
            <w:vMerge/>
            <w:shd w:val="clear" w:color="auto" w:fill="FFFFFF"/>
          </w:tcPr>
          <w:p w:rsidR="00F04637" w:rsidRPr="009B4CE5" w:rsidRDefault="00F04637" w:rsidP="006D2C3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Базовый уровень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Углубленный уровень</w:t>
            </w:r>
          </w:p>
        </w:tc>
      </w:tr>
      <w:tr w:rsidR="00F04637" w:rsidRPr="009B4CE5" w:rsidTr="006D2C30">
        <w:tc>
          <w:tcPr>
            <w:tcW w:w="2840" w:type="dxa"/>
            <w:vMerge w:val="restart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lastRenderedPageBreak/>
              <w:t>Русский язык и литература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c>
          <w:tcPr>
            <w:tcW w:w="2840" w:type="dxa"/>
            <w:vMerge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420"/>
        </w:trPr>
        <w:tc>
          <w:tcPr>
            <w:tcW w:w="2840" w:type="dxa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272"/>
        </w:trPr>
        <w:tc>
          <w:tcPr>
            <w:tcW w:w="2840" w:type="dxa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272"/>
        </w:trPr>
        <w:tc>
          <w:tcPr>
            <w:tcW w:w="2840" w:type="dxa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04637" w:rsidRPr="00723CF2" w:rsidRDefault="00F04637" w:rsidP="006D2C30">
            <w:pPr>
              <w:pStyle w:val="a3"/>
              <w:ind w:left="142"/>
              <w:rPr>
                <w:sz w:val="28"/>
                <w:szCs w:val="28"/>
              </w:rPr>
            </w:pPr>
            <w:r w:rsidRPr="00723CF2">
              <w:rPr>
                <w:i/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711"/>
        </w:trPr>
        <w:tc>
          <w:tcPr>
            <w:tcW w:w="2840" w:type="dxa"/>
            <w:vMerge w:val="restart"/>
            <w:shd w:val="clear" w:color="auto" w:fill="FFFFFF"/>
          </w:tcPr>
          <w:p w:rsidR="00F04637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F04637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04637" w:rsidRPr="00723CF2" w:rsidRDefault="00F04637" w:rsidP="006D2C30">
            <w:pPr>
              <w:pStyle w:val="a3"/>
              <w:ind w:left="142"/>
              <w:rPr>
                <w:i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272"/>
        </w:trPr>
        <w:tc>
          <w:tcPr>
            <w:tcW w:w="2840" w:type="dxa"/>
            <w:vMerge w:val="restart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Физика</w:t>
            </w:r>
          </w:p>
        </w:tc>
      </w:tr>
      <w:tr w:rsidR="00F04637" w:rsidRPr="009B4CE5" w:rsidTr="006D2C30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c>
          <w:tcPr>
            <w:tcW w:w="2840" w:type="dxa"/>
            <w:vMerge w:val="restart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jc w:val="both"/>
              <w:rPr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F04637" w:rsidRPr="009B4CE5" w:rsidTr="006D2C30">
        <w:tc>
          <w:tcPr>
            <w:tcW w:w="2840" w:type="dxa"/>
            <w:vMerge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862EDC" w:rsidRDefault="00F04637" w:rsidP="006D2C30">
            <w:pPr>
              <w:pStyle w:val="a3"/>
              <w:ind w:left="14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862EDC" w:rsidRDefault="00F04637" w:rsidP="006D2C30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862EDC">
              <w:rPr>
                <w:i/>
                <w:sz w:val="28"/>
                <w:szCs w:val="28"/>
              </w:rPr>
              <w:t>Информатика</w:t>
            </w:r>
          </w:p>
        </w:tc>
      </w:tr>
    </w:tbl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Общеобразовательная подготовка осуществляется рассредоточено, одновременно с освоением образовательной программы по </w:t>
      </w:r>
      <w:r>
        <w:rPr>
          <w:w w:val="100"/>
        </w:rPr>
        <w:t>профессии</w:t>
      </w:r>
      <w:r w:rsidRPr="009B4CE5">
        <w:rPr>
          <w:w w:val="100"/>
        </w:rPr>
        <w:t xml:space="preserve"> в течение первых </w:t>
      </w:r>
      <w:r w:rsidR="003148E4">
        <w:rPr>
          <w:w w:val="100"/>
        </w:rPr>
        <w:t>двух</w:t>
      </w:r>
      <w:r w:rsidRPr="009B4CE5">
        <w:rPr>
          <w:w w:val="100"/>
        </w:rPr>
        <w:t xml:space="preserve"> курсов обучения.</w:t>
      </w:r>
    </w:p>
    <w:p w:rsidR="00F04637" w:rsidRPr="00862EDC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Объем аудиторной нагрузки </w:t>
      </w:r>
      <w:r w:rsidRPr="00D76231">
        <w:rPr>
          <w:sz w:val="28"/>
          <w:szCs w:val="28"/>
        </w:rPr>
        <w:t>составляет 2052 часа и не превышает 36 академических часов в неделю.</w:t>
      </w:r>
      <w:r w:rsidRPr="00862EDC">
        <w:rPr>
          <w:sz w:val="28"/>
          <w:szCs w:val="28"/>
        </w:rPr>
        <w:t xml:space="preserve"> 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За период получения среднего общего образования, обучающиеся должны выполнить один </w:t>
      </w:r>
      <w:proofErr w:type="gramStart"/>
      <w:r w:rsidRPr="009B4CE5">
        <w:rPr>
          <w:sz w:val="28"/>
          <w:szCs w:val="28"/>
        </w:rPr>
        <w:t>индивидуальный проект</w:t>
      </w:r>
      <w:proofErr w:type="gramEnd"/>
      <w:r w:rsidRPr="009B4CE5">
        <w:rPr>
          <w:sz w:val="28"/>
          <w:szCs w:val="28"/>
        </w:rPr>
        <w:t xml:space="preserve">. Индивидуальный проект представляет собой особую форму организации деятельности </w:t>
      </w:r>
      <w:proofErr w:type="gramStart"/>
      <w:r w:rsidRPr="009B4CE5">
        <w:rPr>
          <w:sz w:val="28"/>
          <w:szCs w:val="28"/>
        </w:rPr>
        <w:t>обучающихся</w:t>
      </w:r>
      <w:proofErr w:type="gramEnd"/>
      <w:r w:rsidRPr="009B4CE5">
        <w:rPr>
          <w:sz w:val="28"/>
          <w:szCs w:val="28"/>
        </w:rPr>
        <w:t xml:space="preserve"> (учебное исследование или учебный проект).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B4CE5">
        <w:rPr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Результаты выполнения </w:t>
      </w:r>
      <w:proofErr w:type="gramStart"/>
      <w:r w:rsidRPr="009B4CE5">
        <w:rPr>
          <w:sz w:val="28"/>
          <w:szCs w:val="28"/>
        </w:rPr>
        <w:t>индивидуального проекта</w:t>
      </w:r>
      <w:proofErr w:type="gramEnd"/>
      <w:r w:rsidRPr="009B4CE5">
        <w:rPr>
          <w:sz w:val="28"/>
          <w:szCs w:val="28"/>
        </w:rPr>
        <w:t xml:space="preserve"> должны отражать: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B4CE5">
        <w:rPr>
          <w:sz w:val="28"/>
          <w:szCs w:val="28"/>
        </w:rPr>
        <w:t>сформированность</w:t>
      </w:r>
      <w:proofErr w:type="spellEnd"/>
      <w:r w:rsidRPr="009B4CE5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E5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B4CE5">
        <w:rPr>
          <w:sz w:val="28"/>
          <w:szCs w:val="28"/>
        </w:rPr>
        <w:t>сформированность</w:t>
      </w:r>
      <w:proofErr w:type="spellEnd"/>
      <w:r w:rsidRPr="009B4CE5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E5">
        <w:rPr>
          <w:sz w:val="28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</w:t>
      </w:r>
      <w:r w:rsidRPr="009B4CE5">
        <w:rPr>
          <w:sz w:val="28"/>
          <w:szCs w:val="28"/>
        </w:rPr>
        <w:lastRenderedPageBreak/>
        <w:t>информации, структурирования аргументации результатов исследования на основе собранных данных, презентации результатов.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B4CE5">
        <w:rPr>
          <w:sz w:val="28"/>
          <w:szCs w:val="28"/>
        </w:rPr>
        <w:t>Индивидуальный проект выполняется обучающимся в течение одного года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инновационного.</w:t>
      </w:r>
      <w:proofErr w:type="gramEnd"/>
      <w:r w:rsidRPr="009B4CE5">
        <w:rPr>
          <w:sz w:val="28"/>
          <w:szCs w:val="28"/>
        </w:rPr>
        <w:t xml:space="preserve"> Тематика индивидуальных проектов определяется преподавателями в рабочих программах и предлагается </w:t>
      </w:r>
      <w:proofErr w:type="gramStart"/>
      <w:r w:rsidRPr="009B4CE5">
        <w:rPr>
          <w:sz w:val="28"/>
          <w:szCs w:val="28"/>
        </w:rPr>
        <w:t>обучающимся</w:t>
      </w:r>
      <w:proofErr w:type="gramEnd"/>
      <w:r w:rsidRPr="009B4CE5">
        <w:rPr>
          <w:sz w:val="28"/>
          <w:szCs w:val="28"/>
        </w:rPr>
        <w:t xml:space="preserve"> на выбор</w:t>
      </w:r>
      <w:r w:rsidRPr="008F01F6">
        <w:rPr>
          <w:sz w:val="28"/>
          <w:szCs w:val="28"/>
        </w:rPr>
        <w:t xml:space="preserve">. Формой промежуточной аттестации по </w:t>
      </w:r>
      <w:proofErr w:type="gramStart"/>
      <w:r w:rsidRPr="008F01F6">
        <w:rPr>
          <w:sz w:val="28"/>
          <w:szCs w:val="28"/>
        </w:rPr>
        <w:t>индивидуальному проекту</w:t>
      </w:r>
      <w:proofErr w:type="gramEnd"/>
      <w:r w:rsidRPr="008F01F6">
        <w:rPr>
          <w:sz w:val="28"/>
          <w:szCs w:val="28"/>
        </w:rPr>
        <w:t xml:space="preserve"> является дифференцированный зачет, который проводится в рамках дисциплины ДУП.14 Основы исследовательской деятельности, завершает освоение дисциплины.</w:t>
      </w:r>
    </w:p>
    <w:p w:rsidR="00F04637" w:rsidRDefault="00F04637" w:rsidP="00F04637">
      <w:pPr>
        <w:pStyle w:val="afd"/>
        <w:ind w:left="734"/>
        <w:jc w:val="center"/>
        <w:rPr>
          <w:b/>
          <w:szCs w:val="28"/>
        </w:rPr>
      </w:pPr>
    </w:p>
    <w:p w:rsidR="00F04637" w:rsidRPr="009B4CE5" w:rsidRDefault="004B670B" w:rsidP="00F04637">
      <w:pPr>
        <w:pStyle w:val="afd"/>
        <w:ind w:left="734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04637" w:rsidRPr="009B4CE5">
        <w:rPr>
          <w:b/>
          <w:szCs w:val="28"/>
        </w:rPr>
        <w:t>.4. Особенности формирования вариативной части ОПОП</w:t>
      </w:r>
    </w:p>
    <w:p w:rsidR="00F04637" w:rsidRPr="009B4CE5" w:rsidRDefault="00F04637" w:rsidP="00F04637">
      <w:pPr>
        <w:pStyle w:val="afd"/>
        <w:ind w:firstLine="708"/>
        <w:jc w:val="both"/>
        <w:rPr>
          <w:szCs w:val="28"/>
        </w:rPr>
      </w:pPr>
    </w:p>
    <w:p w:rsidR="00F04637" w:rsidRPr="006F71EA" w:rsidRDefault="00602737" w:rsidP="006F71EA">
      <w:pPr>
        <w:ind w:firstLine="709"/>
        <w:jc w:val="both"/>
        <w:rPr>
          <w:color w:val="auto"/>
        </w:rPr>
      </w:pPr>
      <w:r w:rsidRPr="006F71EA">
        <w:rPr>
          <w:color w:val="auto"/>
        </w:rPr>
        <w:t>Согласно п.6.3.</w:t>
      </w:r>
      <w:r w:rsidR="00F04637" w:rsidRPr="006F71EA">
        <w:rPr>
          <w:color w:val="auto"/>
        </w:rPr>
        <w:t xml:space="preserve"> </w:t>
      </w:r>
      <w:proofErr w:type="gramStart"/>
      <w:r w:rsidR="00F04637" w:rsidRPr="006F71EA">
        <w:rPr>
          <w:color w:val="auto"/>
        </w:rPr>
        <w:t>ФГОС СПО вариативная часть образовательной программы даёт возможность расширения основных видов деятельности, к которой должен быть готов выпускник, освоивший образовательную программу, согласно квалификации «</w:t>
      </w:r>
      <w:r w:rsidRPr="006F71EA">
        <w:rPr>
          <w:color w:val="auto"/>
        </w:rPr>
        <w:t>машинист трелевочной машины</w:t>
      </w:r>
      <w:r w:rsidR="00F04637" w:rsidRPr="006F71EA">
        <w:rPr>
          <w:color w:val="auto"/>
        </w:rPr>
        <w:t>», «</w:t>
      </w:r>
      <w:r w:rsidR="006F71EA" w:rsidRPr="006F71EA">
        <w:rPr>
          <w:color w:val="auto"/>
        </w:rPr>
        <w:t>тракторист на подготовке лесосек, трелевке и вывозке леса</w:t>
      </w:r>
      <w:r w:rsidR="00F04637" w:rsidRPr="006F71EA">
        <w:rPr>
          <w:color w:val="auto"/>
        </w:rPr>
        <w:t>», углубления подготовки обучающихся,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F04637" w:rsidRPr="007466AD" w:rsidRDefault="00F04637" w:rsidP="00F04637">
      <w:pPr>
        <w:ind w:firstLine="709"/>
        <w:jc w:val="both"/>
        <w:rPr>
          <w:w w:val="100"/>
        </w:rPr>
      </w:pPr>
      <w:r w:rsidRPr="007466AD">
        <w:t>Распределение часов вариативной части согласовано с представителем работодателя (</w:t>
      </w:r>
      <w:r w:rsidR="0024376B">
        <w:rPr>
          <w:w w:val="100"/>
        </w:rPr>
        <w:t>начальник производственного департамент</w:t>
      </w:r>
      <w:proofErr w:type="gramStart"/>
      <w:r w:rsidR="0024376B">
        <w:rPr>
          <w:w w:val="100"/>
        </w:rPr>
        <w:t>а</w:t>
      </w:r>
      <w:r w:rsidRPr="007466AD">
        <w:rPr>
          <w:w w:val="100"/>
        </w:rPr>
        <w:t xml:space="preserve"> </w:t>
      </w:r>
      <w:r w:rsidR="0024376B">
        <w:rPr>
          <w:w w:val="100"/>
        </w:rPr>
        <w:t>ООО</w:t>
      </w:r>
      <w:proofErr w:type="gramEnd"/>
      <w:r w:rsidR="0024376B">
        <w:rPr>
          <w:w w:val="100"/>
        </w:rPr>
        <w:t xml:space="preserve"> ПКП</w:t>
      </w:r>
      <w:r w:rsidRPr="007466AD">
        <w:rPr>
          <w:w w:val="100"/>
        </w:rPr>
        <w:t xml:space="preserve"> «</w:t>
      </w:r>
      <w:r w:rsidR="0024376B">
        <w:rPr>
          <w:w w:val="100"/>
        </w:rPr>
        <w:t>Титан</w:t>
      </w:r>
      <w:r w:rsidRPr="007466AD">
        <w:rPr>
          <w:w w:val="100"/>
        </w:rPr>
        <w:t xml:space="preserve">» </w:t>
      </w:r>
      <w:r w:rsidR="0024376B">
        <w:rPr>
          <w:w w:val="100"/>
        </w:rPr>
        <w:t>Пестов А.В</w:t>
      </w:r>
      <w:r w:rsidRPr="007466AD">
        <w:rPr>
          <w:w w:val="100"/>
        </w:rPr>
        <w:t>.</w:t>
      </w:r>
      <w:r w:rsidRPr="007466AD">
        <w:t>)</w:t>
      </w:r>
    </w:p>
    <w:p w:rsidR="00F04637" w:rsidRDefault="00F04637" w:rsidP="00F04637">
      <w:pPr>
        <w:pStyle w:val="afd"/>
        <w:ind w:firstLine="709"/>
        <w:jc w:val="both"/>
        <w:rPr>
          <w:szCs w:val="28"/>
        </w:rPr>
      </w:pPr>
      <w:r w:rsidRPr="007466AD">
        <w:rPr>
          <w:szCs w:val="28"/>
        </w:rPr>
        <w:t xml:space="preserve">На вариативную часть образовательной программы отведено </w:t>
      </w:r>
      <w:r w:rsidR="00576991">
        <w:rPr>
          <w:b/>
          <w:bCs/>
          <w:szCs w:val="28"/>
        </w:rPr>
        <w:t>176</w:t>
      </w:r>
      <w:r w:rsidR="00576991">
        <w:rPr>
          <w:szCs w:val="28"/>
        </w:rPr>
        <w:t xml:space="preserve"> часов</w:t>
      </w:r>
      <w:r w:rsidRPr="007466AD">
        <w:rPr>
          <w:szCs w:val="28"/>
        </w:rPr>
        <w:t xml:space="preserve">, </w:t>
      </w:r>
      <w:r w:rsidR="0024376B">
        <w:rPr>
          <w:szCs w:val="28"/>
        </w:rPr>
        <w:t>реализует требования п.6.3</w:t>
      </w:r>
      <w:r w:rsidR="00A056A5">
        <w:rPr>
          <w:szCs w:val="28"/>
        </w:rPr>
        <w:t>. ФГОС СПО</w:t>
      </w:r>
      <w:r w:rsidR="0024376B">
        <w:rPr>
          <w:szCs w:val="28"/>
        </w:rPr>
        <w:t>.</w:t>
      </w:r>
    </w:p>
    <w:p w:rsidR="00CD0DB4" w:rsidRPr="00CD0DB4" w:rsidRDefault="00CD0DB4" w:rsidP="00CD0DB4">
      <w:pPr>
        <w:autoSpaceDE w:val="0"/>
        <w:autoSpaceDN w:val="0"/>
        <w:adjustRightInd w:val="0"/>
        <w:spacing w:line="180" w:lineRule="atLeast"/>
        <w:ind w:firstLine="500"/>
        <w:jc w:val="both"/>
        <w:rPr>
          <w:w w:val="100"/>
        </w:rPr>
      </w:pPr>
      <w:r w:rsidRPr="00CD0DB4">
        <w:rPr>
          <w:w w:val="100"/>
        </w:rPr>
        <w:t>В рабочем учебном плане данные часы распределены следующим образом:</w:t>
      </w:r>
    </w:p>
    <w:p w:rsidR="00CD0DB4" w:rsidRPr="00CD0DB4" w:rsidRDefault="00576991" w:rsidP="00CD0DB4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22</w:t>
      </w:r>
      <w:r w:rsidR="00CD0DB4" w:rsidRPr="00CD0DB4">
        <w:rPr>
          <w:color w:val="auto"/>
          <w:w w:val="100"/>
        </w:rPr>
        <w:t xml:space="preserve">  часа – на увеличение объема часов при освоении ОП.04 Общая технология производства (для углубления освоения (ПК 2.1. – 2.3., 3.1 – 3.3);</w:t>
      </w:r>
    </w:p>
    <w:p w:rsidR="00CD0DB4" w:rsidRPr="00CD0DB4" w:rsidRDefault="00576991" w:rsidP="00CD0DB4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40</w:t>
      </w:r>
      <w:r w:rsidR="00CD0DB4" w:rsidRPr="00CD0DB4">
        <w:rPr>
          <w:color w:val="auto"/>
          <w:w w:val="100"/>
        </w:rPr>
        <w:t xml:space="preserve"> часа – на увеличение объема часов при освоении МДК 02.01 Устройство трелевочных машин (для углубления освоения ПК 2.1 – 2.3.);</w:t>
      </w:r>
    </w:p>
    <w:p w:rsidR="00CD0DB4" w:rsidRDefault="00576991" w:rsidP="00CD0DB4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2</w:t>
      </w:r>
      <w:r w:rsidR="00CD0DB4" w:rsidRPr="00CD0DB4">
        <w:rPr>
          <w:color w:val="auto"/>
          <w:w w:val="100"/>
        </w:rPr>
        <w:t>0 часов – на увеличение объема часов при освоении МДК.02.02 Основы управления трелевочными машинами и безопасность движения (для углубления освоения ПК.2.1 – 2.3);</w:t>
      </w:r>
    </w:p>
    <w:p w:rsidR="00576991" w:rsidRDefault="00576991" w:rsidP="00CD0DB4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36 часов</w:t>
      </w:r>
      <w:r w:rsidRPr="00576991">
        <w:rPr>
          <w:color w:val="auto"/>
          <w:w w:val="100"/>
        </w:rPr>
        <w:t xml:space="preserve"> </w:t>
      </w:r>
      <w:r>
        <w:rPr>
          <w:color w:val="auto"/>
          <w:w w:val="100"/>
        </w:rPr>
        <w:t xml:space="preserve">- </w:t>
      </w:r>
      <w:r w:rsidRPr="00CD0DB4">
        <w:rPr>
          <w:color w:val="auto"/>
          <w:w w:val="100"/>
        </w:rPr>
        <w:t>на увеличение объема часов при освоении МДК 0</w:t>
      </w:r>
      <w:r>
        <w:rPr>
          <w:color w:val="auto"/>
          <w:w w:val="100"/>
        </w:rPr>
        <w:t>3</w:t>
      </w:r>
      <w:r w:rsidRPr="00CD0DB4">
        <w:rPr>
          <w:color w:val="auto"/>
          <w:w w:val="100"/>
        </w:rPr>
        <w:t xml:space="preserve">.01 Устройство трелевочных машин (для углубления освоения ПК </w:t>
      </w:r>
      <w:r>
        <w:rPr>
          <w:color w:val="auto"/>
          <w:w w:val="100"/>
        </w:rPr>
        <w:t>3.1 – 3</w:t>
      </w:r>
      <w:r w:rsidRPr="00CD0DB4">
        <w:rPr>
          <w:color w:val="auto"/>
          <w:w w:val="100"/>
        </w:rPr>
        <w:t>.3.)</w:t>
      </w:r>
      <w:r>
        <w:rPr>
          <w:color w:val="auto"/>
          <w:w w:val="100"/>
        </w:rPr>
        <w:t>;</w:t>
      </w:r>
    </w:p>
    <w:p w:rsidR="00576991" w:rsidRDefault="00576991" w:rsidP="00576991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36 часов</w:t>
      </w:r>
      <w:r w:rsidRPr="00576991">
        <w:rPr>
          <w:color w:val="auto"/>
          <w:w w:val="100"/>
        </w:rPr>
        <w:t xml:space="preserve"> </w:t>
      </w:r>
      <w:r>
        <w:rPr>
          <w:color w:val="auto"/>
          <w:w w:val="100"/>
        </w:rPr>
        <w:t xml:space="preserve">- </w:t>
      </w:r>
      <w:r w:rsidRPr="00CD0DB4">
        <w:rPr>
          <w:color w:val="auto"/>
          <w:w w:val="100"/>
        </w:rPr>
        <w:t>на увеличение объема часов при освоении МДК 0</w:t>
      </w:r>
      <w:r>
        <w:rPr>
          <w:color w:val="auto"/>
          <w:w w:val="100"/>
        </w:rPr>
        <w:t>3.02</w:t>
      </w:r>
      <w:r w:rsidRPr="00CD0DB4">
        <w:rPr>
          <w:color w:val="auto"/>
          <w:w w:val="100"/>
        </w:rPr>
        <w:t xml:space="preserve"> Устройство трелевочных машин (для углубления освоения ПК </w:t>
      </w:r>
      <w:r>
        <w:rPr>
          <w:color w:val="auto"/>
          <w:w w:val="100"/>
        </w:rPr>
        <w:t>3.1 – 3</w:t>
      </w:r>
      <w:r w:rsidRPr="00CD0DB4">
        <w:rPr>
          <w:color w:val="auto"/>
          <w:w w:val="100"/>
        </w:rPr>
        <w:t>.3.)</w:t>
      </w:r>
      <w:r>
        <w:rPr>
          <w:color w:val="auto"/>
          <w:w w:val="100"/>
        </w:rPr>
        <w:t>;</w:t>
      </w:r>
    </w:p>
    <w:p w:rsidR="00576991" w:rsidRDefault="00576991" w:rsidP="00576991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22 часа </w:t>
      </w:r>
      <w:r w:rsidRPr="00CD0DB4">
        <w:rPr>
          <w:color w:val="auto"/>
          <w:w w:val="100"/>
        </w:rPr>
        <w:t>на увеличение объема часов при освоении МДК 0</w:t>
      </w:r>
      <w:r>
        <w:rPr>
          <w:color w:val="auto"/>
          <w:w w:val="100"/>
        </w:rPr>
        <w:t>3.04</w:t>
      </w:r>
      <w:r w:rsidRPr="00CD0DB4">
        <w:rPr>
          <w:color w:val="auto"/>
          <w:w w:val="100"/>
        </w:rPr>
        <w:t xml:space="preserve"> Устройство трелевочных машин (для углубления освоения ПК </w:t>
      </w:r>
      <w:r>
        <w:rPr>
          <w:color w:val="auto"/>
          <w:w w:val="100"/>
        </w:rPr>
        <w:t>3.1 – 3</w:t>
      </w:r>
      <w:r w:rsidRPr="00CD0DB4">
        <w:rPr>
          <w:color w:val="auto"/>
          <w:w w:val="100"/>
        </w:rPr>
        <w:t>.3.)</w:t>
      </w:r>
      <w:r>
        <w:rPr>
          <w:color w:val="auto"/>
          <w:w w:val="100"/>
        </w:rPr>
        <w:t>.</w:t>
      </w:r>
    </w:p>
    <w:p w:rsidR="00576991" w:rsidRPr="00CD0DB4" w:rsidRDefault="00576991" w:rsidP="00CD0DB4">
      <w:pPr>
        <w:ind w:firstLine="709"/>
        <w:jc w:val="both"/>
        <w:rPr>
          <w:color w:val="auto"/>
          <w:w w:val="100"/>
        </w:rPr>
      </w:pPr>
    </w:p>
    <w:p w:rsidR="00F04637" w:rsidRPr="009E6B07" w:rsidRDefault="004B670B" w:rsidP="00F04637">
      <w:pPr>
        <w:ind w:left="734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2.5</w:t>
      </w:r>
      <w:r w:rsidR="00F04637" w:rsidRPr="009B4CE5">
        <w:rPr>
          <w:b/>
          <w:bCs/>
          <w:color w:val="auto"/>
          <w:w w:val="100"/>
        </w:rPr>
        <w:t xml:space="preserve">. Текущий контроль </w:t>
      </w:r>
      <w:r w:rsidR="00F04637" w:rsidRPr="009E6B07">
        <w:rPr>
          <w:b/>
          <w:bCs/>
          <w:color w:val="auto"/>
          <w:w w:val="100"/>
        </w:rPr>
        <w:t>знаний</w:t>
      </w:r>
    </w:p>
    <w:p w:rsidR="00F04637" w:rsidRPr="009E6B07" w:rsidRDefault="00F04637" w:rsidP="00F04637">
      <w:pPr>
        <w:ind w:left="734"/>
        <w:jc w:val="center"/>
        <w:rPr>
          <w:b/>
          <w:bCs/>
          <w:color w:val="auto"/>
          <w:w w:val="100"/>
        </w:rPr>
      </w:pP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E6B07">
        <w:rPr>
          <w:color w:val="auto"/>
          <w:w w:val="100"/>
        </w:rPr>
        <w:t xml:space="preserve">Текущий контроль знаний обучающихся </w:t>
      </w:r>
      <w:r w:rsidRPr="009B4CE5">
        <w:rPr>
          <w:w w:val="100"/>
        </w:rPr>
        <w:t xml:space="preserve">осуществляется преподавателями в соответствии с «Положением об организации текущего контроля» и охватывает </w:t>
      </w:r>
      <w:r>
        <w:rPr>
          <w:w w:val="100"/>
        </w:rPr>
        <w:t>все компоненты</w:t>
      </w:r>
      <w:r w:rsidRPr="009B4CE5">
        <w:rPr>
          <w:w w:val="100"/>
        </w:rPr>
        <w:t xml:space="preserve"> образовательной программы. Текущий контроль знаний систематически осущес</w:t>
      </w:r>
      <w:r>
        <w:rPr>
          <w:w w:val="100"/>
        </w:rPr>
        <w:t xml:space="preserve">твляется преподавателями </w:t>
      </w:r>
      <w:r w:rsidRPr="009B4CE5">
        <w:rPr>
          <w:w w:val="100"/>
        </w:rPr>
        <w:t xml:space="preserve">по учебным дисциплинам, междисциплинарным курсам, учебной практике, производственной практике. Педагогические работники самостоятельны в выборе порядка, форм и периодичности текущего контроля знаний. 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t>Текущий контроль п</w:t>
      </w:r>
      <w:r w:rsidR="00FE6ABD">
        <w:rPr>
          <w:w w:val="100"/>
        </w:rPr>
        <w:t xml:space="preserve">редполагает проверку знаний, умений и </w:t>
      </w:r>
      <w:r w:rsidRPr="009B4CE5">
        <w:rPr>
          <w:w w:val="100"/>
        </w:rPr>
        <w:t>нав</w:t>
      </w:r>
      <w:r w:rsidR="00FE6ABD">
        <w:rPr>
          <w:w w:val="100"/>
        </w:rPr>
        <w:t xml:space="preserve">ыков обучающихся, анализ их уровня и соответствия </w:t>
      </w:r>
      <w:r w:rsidRPr="009B4CE5">
        <w:rPr>
          <w:w w:val="100"/>
        </w:rPr>
        <w:t>требован</w:t>
      </w:r>
      <w:r w:rsidR="00FE6ABD">
        <w:rPr>
          <w:w w:val="100"/>
        </w:rPr>
        <w:t xml:space="preserve">иям, предъявляемым ФГОС СПО, выявление ошибок, допущенных обучающимися, и </w:t>
      </w:r>
      <w:r w:rsidRPr="009B4CE5">
        <w:rPr>
          <w:w w:val="100"/>
        </w:rPr>
        <w:t>пос</w:t>
      </w:r>
      <w:r w:rsidR="00FE6ABD">
        <w:rPr>
          <w:w w:val="100"/>
        </w:rPr>
        <w:t xml:space="preserve">ледующую работу по их </w:t>
      </w:r>
      <w:r w:rsidRPr="009B4CE5">
        <w:rPr>
          <w:w w:val="100"/>
        </w:rPr>
        <w:t xml:space="preserve">устранению. </w:t>
      </w: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систематически </w:t>
      </w:r>
      <w:r w:rsidR="00FE6ABD">
        <w:rPr>
          <w:sz w:val="28"/>
          <w:szCs w:val="28"/>
        </w:rPr>
        <w:t xml:space="preserve">осуществляется преподавателями </w:t>
      </w:r>
      <w:r w:rsidRPr="009B4CE5">
        <w:rPr>
          <w:sz w:val="28"/>
          <w:szCs w:val="28"/>
        </w:rPr>
        <w:t>по учебным дисциплинам, междисциплинарным курсам, учебной и производственной практике и</w:t>
      </w:r>
      <w:r w:rsidR="00FE6ABD">
        <w:rPr>
          <w:sz w:val="28"/>
          <w:szCs w:val="28"/>
        </w:rPr>
        <w:t xml:space="preserve"> предполагает проверку знаний, умений и навыков обучающихся, </w:t>
      </w:r>
      <w:r w:rsidRPr="009B4CE5">
        <w:rPr>
          <w:sz w:val="28"/>
          <w:szCs w:val="28"/>
        </w:rPr>
        <w:t>анали</w:t>
      </w:r>
      <w:r w:rsidR="00FE6ABD">
        <w:rPr>
          <w:sz w:val="28"/>
          <w:szCs w:val="28"/>
        </w:rPr>
        <w:t xml:space="preserve">з их уровня и соответствия требованиям, </w:t>
      </w:r>
      <w:r w:rsidRPr="009B4CE5">
        <w:rPr>
          <w:sz w:val="28"/>
          <w:szCs w:val="28"/>
        </w:rPr>
        <w:t>предъявляемым ФГОС</w:t>
      </w:r>
      <w:r>
        <w:rPr>
          <w:sz w:val="28"/>
          <w:szCs w:val="28"/>
        </w:rPr>
        <w:t xml:space="preserve"> СПО</w:t>
      </w:r>
      <w:r w:rsidR="00FE6ABD">
        <w:rPr>
          <w:sz w:val="28"/>
          <w:szCs w:val="28"/>
        </w:rPr>
        <w:t xml:space="preserve">, выявление ошибок, допущенных </w:t>
      </w:r>
      <w:r w:rsidRPr="009B4CE5">
        <w:rPr>
          <w:sz w:val="28"/>
          <w:szCs w:val="28"/>
        </w:rPr>
        <w:t>обучающ</w:t>
      </w:r>
      <w:r w:rsidR="00FE6ABD">
        <w:rPr>
          <w:sz w:val="28"/>
          <w:szCs w:val="28"/>
        </w:rPr>
        <w:t xml:space="preserve">имися, и последующую работу по их </w:t>
      </w:r>
      <w:r w:rsidRPr="009B4CE5">
        <w:rPr>
          <w:sz w:val="28"/>
          <w:szCs w:val="28"/>
        </w:rPr>
        <w:t>устранению.</w:t>
      </w: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proofErr w:type="gramStart"/>
      <w:r w:rsidRPr="009B4CE5">
        <w:rPr>
          <w:spacing w:val="-4"/>
          <w:sz w:val="28"/>
          <w:szCs w:val="28"/>
        </w:rPr>
        <w:t>Форм</w:t>
      </w:r>
      <w:r w:rsidR="00FE6ABD">
        <w:rPr>
          <w:spacing w:val="-4"/>
          <w:sz w:val="28"/>
          <w:szCs w:val="28"/>
        </w:rPr>
        <w:t>ы проведения текущего контроля знаний</w:t>
      </w:r>
      <w:r w:rsidRPr="009B4CE5">
        <w:rPr>
          <w:spacing w:val="-4"/>
          <w:sz w:val="28"/>
          <w:szCs w:val="28"/>
        </w:rPr>
        <w:t xml:space="preserve"> обучающихся: устные (устный опрос, устное сообщение, д</w:t>
      </w:r>
      <w:r w:rsidR="00FE6ABD">
        <w:rPr>
          <w:spacing w:val="-4"/>
          <w:sz w:val="28"/>
          <w:szCs w:val="28"/>
        </w:rPr>
        <w:t xml:space="preserve">оклад, собеседование и др.) и </w:t>
      </w:r>
      <w:r w:rsidRPr="009B4CE5">
        <w:rPr>
          <w:spacing w:val="-4"/>
          <w:sz w:val="28"/>
          <w:szCs w:val="28"/>
        </w:rPr>
        <w:t xml:space="preserve">письменные (проверочные, контрольные работы, рефераты, диктанты, изложения, сочинения, тестирование,  в </w:t>
      </w:r>
      <w:proofErr w:type="spellStart"/>
      <w:r w:rsidRPr="009B4CE5">
        <w:rPr>
          <w:spacing w:val="-4"/>
          <w:sz w:val="28"/>
          <w:szCs w:val="28"/>
        </w:rPr>
        <w:t>т.ч</w:t>
      </w:r>
      <w:proofErr w:type="spellEnd"/>
      <w:r w:rsidRPr="009B4CE5">
        <w:rPr>
          <w:spacing w:val="-4"/>
          <w:sz w:val="28"/>
          <w:szCs w:val="28"/>
        </w:rPr>
        <w:t>. с использованием ПК, письменные упражнения и др.).</w:t>
      </w:r>
      <w:proofErr w:type="gramEnd"/>
      <w:r w:rsidRPr="009B4CE5">
        <w:rPr>
          <w:spacing w:val="-4"/>
          <w:sz w:val="28"/>
          <w:szCs w:val="28"/>
        </w:rPr>
        <w:t xml:space="preserve"> Кроме этого, активно применяются такие формы текущего контроля, как взаимопроверка и </w:t>
      </w:r>
      <w:proofErr w:type="spellStart"/>
      <w:r w:rsidRPr="009B4CE5">
        <w:rPr>
          <w:spacing w:val="-4"/>
          <w:sz w:val="28"/>
          <w:szCs w:val="28"/>
        </w:rPr>
        <w:t>взаимооценка</w:t>
      </w:r>
      <w:proofErr w:type="spellEnd"/>
      <w:r w:rsidRPr="009B4CE5">
        <w:rPr>
          <w:spacing w:val="-4"/>
          <w:sz w:val="28"/>
          <w:szCs w:val="28"/>
        </w:rPr>
        <w:t xml:space="preserve">, самопроверка и самооценка, защита творческих (исследовательских) работ. </w:t>
      </w:r>
      <w:r w:rsidRPr="009B4CE5">
        <w:rPr>
          <w:sz w:val="28"/>
          <w:szCs w:val="28"/>
        </w:rPr>
        <w:t xml:space="preserve">Формы текущего контроля </w:t>
      </w:r>
      <w:proofErr w:type="gramStart"/>
      <w:r w:rsidRPr="009B4CE5">
        <w:rPr>
          <w:sz w:val="28"/>
          <w:szCs w:val="28"/>
        </w:rPr>
        <w:t>обучающихся</w:t>
      </w:r>
      <w:proofErr w:type="gramEnd"/>
      <w:r w:rsidRPr="009B4CE5">
        <w:rPr>
          <w:sz w:val="28"/>
          <w:szCs w:val="28"/>
        </w:rPr>
        <w:t xml:space="preserve"> оцениваются по 5-балльной системе.</w:t>
      </w: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Текущий контроль знаний проводится только за счёт объёмов  учебного времени, отведённых учебным планом по специальнос</w:t>
      </w:r>
      <w:r w:rsidR="00FE6ABD">
        <w:rPr>
          <w:sz w:val="28"/>
          <w:szCs w:val="28"/>
        </w:rPr>
        <w:t xml:space="preserve">ти на изучение соответствующих </w:t>
      </w:r>
      <w:r w:rsidRPr="009B4CE5">
        <w:rPr>
          <w:sz w:val="28"/>
          <w:szCs w:val="28"/>
        </w:rPr>
        <w:t xml:space="preserve">дисциплин, междисциплинарных курсов, учебной и производственной практике. </w:t>
      </w:r>
    </w:p>
    <w:p w:rsidR="00F04637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Для текущего контроля в колледже создаются фонды оценочных средств (ФОС). ФОС включают в себя контрольно-измерительные материалы и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C81CBE" w:rsidRPr="00C81CBE" w:rsidRDefault="00C81CBE" w:rsidP="00C81CBE">
      <w:pPr>
        <w:ind w:firstLine="709"/>
        <w:jc w:val="both"/>
        <w:rPr>
          <w:w w:val="100"/>
        </w:rPr>
      </w:pPr>
      <w:r w:rsidRPr="00C81CBE">
        <w:rPr>
          <w:w w:val="100"/>
        </w:rPr>
        <w:t xml:space="preserve">При организации образовательного процесса для </w:t>
      </w:r>
      <w:proofErr w:type="gramStart"/>
      <w:r w:rsidRPr="00C81CBE">
        <w:rPr>
          <w:w w:val="100"/>
        </w:rPr>
        <w:t>обучающихся</w:t>
      </w:r>
      <w:proofErr w:type="gramEnd"/>
      <w:r w:rsidRPr="00C81CBE">
        <w:rPr>
          <w:w w:val="100"/>
        </w:rPr>
        <w:t xml:space="preserve">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</w:t>
      </w:r>
      <w:r>
        <w:rPr>
          <w:w w:val="100"/>
        </w:rPr>
        <w:t xml:space="preserve"> – п.7.10 ФГОС СПО</w:t>
      </w:r>
      <w:r w:rsidRPr="00C81CBE">
        <w:rPr>
          <w:w w:val="100"/>
        </w:rPr>
        <w:t xml:space="preserve">. Консультации проводятся за рамками расписания занятий и во время, отведенное для подготовки к экзаменам. Основными формами консультаций являются </w:t>
      </w:r>
      <w:proofErr w:type="gramStart"/>
      <w:r w:rsidRPr="00C81CBE">
        <w:rPr>
          <w:w w:val="100"/>
        </w:rPr>
        <w:t>групповые</w:t>
      </w:r>
      <w:proofErr w:type="gramEnd"/>
      <w:r w:rsidRPr="00C81CBE">
        <w:rPr>
          <w:w w:val="100"/>
        </w:rPr>
        <w:t xml:space="preserve"> и индивидуальные.</w:t>
      </w:r>
    </w:p>
    <w:p w:rsidR="00C81CBE" w:rsidRPr="00C81CBE" w:rsidRDefault="00C81CBE" w:rsidP="00C81CBE">
      <w:pPr>
        <w:ind w:firstLine="709"/>
        <w:jc w:val="both"/>
        <w:rPr>
          <w:w w:val="100"/>
        </w:rPr>
      </w:pPr>
      <w:r w:rsidRPr="00C81CBE">
        <w:rPr>
          <w:w w:val="100"/>
        </w:rPr>
        <w:t>Часы консультаций распределяются:</w:t>
      </w:r>
    </w:p>
    <w:p w:rsidR="00C81CBE" w:rsidRPr="00C81CBE" w:rsidRDefault="00C81CBE" w:rsidP="00C81CBE">
      <w:pPr>
        <w:ind w:firstLine="709"/>
        <w:jc w:val="both"/>
        <w:rPr>
          <w:w w:val="100"/>
        </w:rPr>
      </w:pPr>
      <w:r w:rsidRPr="00C81CBE">
        <w:rPr>
          <w:w w:val="100"/>
        </w:rPr>
        <w:t>- перед экзаменами;</w:t>
      </w:r>
    </w:p>
    <w:p w:rsidR="00C81CBE" w:rsidRPr="00C81CBE" w:rsidRDefault="00C81CBE" w:rsidP="00C81CBE">
      <w:pPr>
        <w:ind w:firstLine="709"/>
        <w:jc w:val="both"/>
        <w:rPr>
          <w:w w:val="100"/>
        </w:rPr>
      </w:pPr>
      <w:r w:rsidRPr="00C81CBE">
        <w:rPr>
          <w:w w:val="100"/>
        </w:rPr>
        <w:t>- по выполнению ВКР.</w:t>
      </w:r>
    </w:p>
    <w:p w:rsidR="00C81CBE" w:rsidRPr="009B4CE5" w:rsidRDefault="00C81CBE" w:rsidP="00F04637">
      <w:pPr>
        <w:pStyle w:val="a3"/>
        <w:ind w:firstLine="709"/>
        <w:jc w:val="both"/>
        <w:rPr>
          <w:sz w:val="28"/>
          <w:szCs w:val="28"/>
        </w:rPr>
      </w:pPr>
    </w:p>
    <w:p w:rsidR="00F04637" w:rsidRPr="009B4CE5" w:rsidRDefault="00F04637" w:rsidP="00F04637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B670B">
        <w:rPr>
          <w:b/>
          <w:bCs/>
          <w:sz w:val="28"/>
          <w:szCs w:val="28"/>
        </w:rPr>
        <w:t>.6</w:t>
      </w:r>
      <w:r w:rsidRPr="009B4CE5">
        <w:rPr>
          <w:b/>
          <w:bCs/>
          <w:sz w:val="28"/>
          <w:szCs w:val="28"/>
        </w:rPr>
        <w:t>. Особенности организации промежуточной аттестации</w:t>
      </w:r>
    </w:p>
    <w:p w:rsidR="00F04637" w:rsidRPr="009B4CE5" w:rsidRDefault="00F04637" w:rsidP="00F04637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Формами промежуточной аттестации являются зачет, дифференцированный зачет, экзамен, экзамен (квалификационный). </w:t>
      </w:r>
    </w:p>
    <w:p w:rsidR="00F04637" w:rsidRPr="009B4CE5" w:rsidRDefault="00FE6ABD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 и их содержание </w:t>
      </w:r>
      <w:r w:rsidR="00F04637" w:rsidRPr="009B4CE5">
        <w:rPr>
          <w:sz w:val="28"/>
          <w:szCs w:val="28"/>
        </w:rPr>
        <w:t>по кажд</w:t>
      </w:r>
      <w:r w:rsidR="00F04637">
        <w:rPr>
          <w:sz w:val="28"/>
          <w:szCs w:val="28"/>
        </w:rPr>
        <w:t>ому предмету,</w:t>
      </w:r>
      <w:r w:rsidR="00F04637" w:rsidRPr="009B4CE5">
        <w:rPr>
          <w:sz w:val="28"/>
          <w:szCs w:val="28"/>
        </w:rPr>
        <w:t xml:space="preserve"> дисциплине, МДК, ПМ доводятся до сведения обучающихся в течение первых двух месяцев от начала обучения. Промежуточную аттестацию в форме экзамена, экзамена (квалификационного)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</w:t>
      </w:r>
      <w:r w:rsidR="00F04637">
        <w:rPr>
          <w:sz w:val="28"/>
          <w:szCs w:val="28"/>
        </w:rPr>
        <w:t xml:space="preserve">го предмета, дисциплины, МДК. </w:t>
      </w:r>
      <w:r w:rsidR="00F04637" w:rsidRPr="00D76231">
        <w:rPr>
          <w:sz w:val="28"/>
          <w:szCs w:val="28"/>
        </w:rPr>
        <w:t>Количество часов на промежуточную аттестацию в форме зачета, дифференцированного зачета определяется преподавателем и отражается в рабочих программам.</w:t>
      </w:r>
      <w:r w:rsidR="00F04637" w:rsidRPr="009B4CE5">
        <w:rPr>
          <w:sz w:val="28"/>
          <w:szCs w:val="28"/>
        </w:rPr>
        <w:t xml:space="preserve"> </w:t>
      </w:r>
    </w:p>
    <w:p w:rsidR="00F04637" w:rsidRDefault="00F04637" w:rsidP="00F04637">
      <w:pPr>
        <w:ind w:firstLine="709"/>
        <w:jc w:val="both"/>
        <w:rPr>
          <w:bCs/>
          <w:w w:val="100"/>
        </w:rPr>
      </w:pPr>
      <w:r w:rsidRPr="00D76231">
        <w:rPr>
          <w:bCs/>
          <w:w w:val="100"/>
        </w:rPr>
        <w:t xml:space="preserve">Количество часов, отведенных на промежуточную аттестацию, включено в учебные циклы (в рамках освоения общеобразовательного, общепрофессионального и профессионального  цикла) в соответствии с формой, определяемой техникумом, и фондами оценочных средств, позволяющими оценить достижение запланированных по отдельным дисциплинам (модулям) и практикам результатов обучения. </w:t>
      </w:r>
      <w:proofErr w:type="gramStart"/>
      <w:r w:rsidRPr="00503637">
        <w:rPr>
          <w:bCs/>
          <w:w w:val="100"/>
        </w:rPr>
        <w:t>Время, являющееся в графике учебного процесса днями подготовки к экзамену, относится к самостоятельной работе обучающихся и планируется из часов самостоятельной работы, что отражено в соответствующих графах учебного плана.</w:t>
      </w:r>
      <w:proofErr w:type="gramEnd"/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Количество экзаменов в каждом учебном году в процессе промежуточной аттестации обучающихся не должно превышать 8, а количество зачетов и дифференцированных зачетов – 10 (без учета зачетов по физической культуре). </w:t>
      </w: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При концентрированном изучении учебных дисциплин и/или профессиональных модулей промежуточная аттестация проводится непосредственно после завершения их освоения. При рассредоточенном изучении учебных дисциплин и/или профессиональных модулей допустимо сгруппировать 2 экзамена в рамках одной календарной недели, при этом следует предусмотреть не менее 2 дней между ними. Это время используется на самостоятельную подготовку к экзаменам или на проведение консультаций.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Формой промежуточной аттестации по профессиональным модулям является – </w:t>
      </w:r>
      <w:proofErr w:type="gramStart"/>
      <w:r w:rsidRPr="009B4CE5">
        <w:rPr>
          <w:sz w:val="28"/>
          <w:szCs w:val="28"/>
        </w:rPr>
        <w:t>Эк</w:t>
      </w:r>
      <w:proofErr w:type="gramEnd"/>
      <w:r w:rsidRPr="009B4CE5">
        <w:rPr>
          <w:sz w:val="28"/>
          <w:szCs w:val="28"/>
        </w:rPr>
        <w:t xml:space="preserve"> (экзамен (квалификационный)), который представляет собой форму независимой оценки результатов обучения с участием работодателей, по итогам которого выставляется оценка (отлично, хорошо, </w:t>
      </w:r>
      <w:r w:rsidRPr="009B4CE5">
        <w:rPr>
          <w:sz w:val="28"/>
          <w:szCs w:val="28"/>
        </w:rPr>
        <w:lastRenderedPageBreak/>
        <w:t xml:space="preserve">удовлетворительно, неудовлетворительно).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</w:p>
    <w:p w:rsidR="00F04637" w:rsidRPr="009B4CE5" w:rsidRDefault="00F04637" w:rsidP="00F04637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="004B670B">
        <w:rPr>
          <w:b/>
          <w:color w:val="auto"/>
          <w:w w:val="100"/>
        </w:rPr>
        <w:t>.7</w:t>
      </w:r>
      <w:r w:rsidRPr="009B4CE5">
        <w:rPr>
          <w:b/>
          <w:color w:val="auto"/>
          <w:w w:val="100"/>
        </w:rPr>
        <w:t xml:space="preserve">. Особенности организации самостоятельной  работы </w:t>
      </w:r>
      <w:proofErr w:type="gramStart"/>
      <w:r w:rsidRPr="009B4CE5">
        <w:rPr>
          <w:b/>
          <w:color w:val="auto"/>
          <w:w w:val="100"/>
        </w:rPr>
        <w:t>обучающихся</w:t>
      </w:r>
      <w:proofErr w:type="gramEnd"/>
    </w:p>
    <w:p w:rsidR="00F04637" w:rsidRPr="009B4CE5" w:rsidRDefault="00F04637" w:rsidP="00F04637">
      <w:pPr>
        <w:ind w:firstLine="709"/>
        <w:jc w:val="center"/>
        <w:rPr>
          <w:b/>
          <w:color w:val="auto"/>
          <w:w w:val="100"/>
        </w:rPr>
      </w:pPr>
    </w:p>
    <w:p w:rsidR="00F04637" w:rsidRPr="00BF7292" w:rsidRDefault="00F04637" w:rsidP="00BF7292">
      <w:pPr>
        <w:ind w:firstLine="709"/>
        <w:jc w:val="both"/>
        <w:rPr>
          <w:bCs/>
          <w:color w:val="auto"/>
          <w:w w:val="100"/>
        </w:rPr>
      </w:pPr>
      <w:r w:rsidRPr="00BF7292">
        <w:rPr>
          <w:bCs/>
          <w:color w:val="auto"/>
          <w:w w:val="100"/>
        </w:rPr>
        <w:t>Самостоятельная работа входит в объем образовательной нагрузки обучающихся, которая не может превышать 36 академических часов в неделю. Количество часов самостоятель</w:t>
      </w:r>
      <w:r w:rsidR="00DE2DB1" w:rsidRPr="00BF7292">
        <w:rPr>
          <w:bCs/>
          <w:color w:val="auto"/>
          <w:w w:val="100"/>
        </w:rPr>
        <w:t>ной работы составляет 5</w:t>
      </w:r>
      <w:r w:rsidRPr="00BF7292">
        <w:rPr>
          <w:bCs/>
          <w:color w:val="auto"/>
          <w:w w:val="100"/>
        </w:rPr>
        <w:t>0% от обязательной нагрузки.</w:t>
      </w:r>
    </w:p>
    <w:p w:rsidR="00BF7292" w:rsidRPr="00BF7292" w:rsidRDefault="001A55E0" w:rsidP="00BF72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BF7292">
        <w:rPr>
          <w:bCs/>
          <w:color w:val="auto"/>
          <w:w w:val="100"/>
        </w:rPr>
        <w:t xml:space="preserve">Образовательное учреждение </w:t>
      </w:r>
      <w:r w:rsidR="00F04637" w:rsidRPr="00BF7292">
        <w:rPr>
          <w:bCs/>
          <w:color w:val="auto"/>
          <w:w w:val="100"/>
        </w:rPr>
        <w:t xml:space="preserve"> </w:t>
      </w:r>
      <w:r w:rsidR="00BF7292" w:rsidRPr="00BF7292">
        <w:rPr>
          <w:rFonts w:eastAsia="Calibri"/>
          <w:color w:val="auto"/>
          <w:w w:val="100"/>
        </w:rPr>
        <w:t>обеспечивает</w:t>
      </w:r>
      <w:r w:rsidRPr="00BF7292">
        <w:rPr>
          <w:rFonts w:eastAsia="Calibri"/>
          <w:color w:val="auto"/>
          <w:w w:val="100"/>
        </w:rPr>
        <w:t xml:space="preserve">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обучения.</w:t>
      </w:r>
      <w:r w:rsidR="00BF7292" w:rsidRPr="00BF7292">
        <w:rPr>
          <w:rFonts w:eastAsia="Calibri"/>
          <w:color w:val="auto"/>
          <w:w w:val="100"/>
        </w:rPr>
        <w:t xml:space="preserve"> Внеаудиторная работа </w:t>
      </w:r>
      <w:r w:rsidR="005E5A95">
        <w:rPr>
          <w:rFonts w:eastAsia="Calibri"/>
          <w:color w:val="auto"/>
          <w:w w:val="100"/>
        </w:rPr>
        <w:t>сопровождает</w:t>
      </w:r>
      <w:r w:rsidR="00BF7292" w:rsidRPr="00BF7292">
        <w:rPr>
          <w:rFonts w:eastAsia="Calibri"/>
          <w:color w:val="auto"/>
          <w:w w:val="100"/>
        </w:rPr>
        <w:t>ся методическим обес</w:t>
      </w:r>
      <w:r w:rsidR="00BF7292">
        <w:rPr>
          <w:rFonts w:eastAsia="Calibri"/>
          <w:color w:val="auto"/>
          <w:w w:val="100"/>
        </w:rPr>
        <w:t xml:space="preserve">печением и обоснованием расчета </w:t>
      </w:r>
      <w:r w:rsidR="00BF7292" w:rsidRPr="00BF7292">
        <w:rPr>
          <w:rFonts w:eastAsia="Calibri"/>
          <w:color w:val="auto"/>
          <w:w w:val="100"/>
        </w:rPr>
        <w:t>времени, затрачиваемого на ее выполнение.</w:t>
      </w:r>
    </w:p>
    <w:p w:rsidR="00F04637" w:rsidRPr="00BF7292" w:rsidRDefault="00BF7292" w:rsidP="00BF72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BF7292">
        <w:rPr>
          <w:rFonts w:eastAsia="Calibri"/>
          <w:color w:val="auto"/>
          <w:w w:val="100"/>
        </w:rPr>
        <w:t xml:space="preserve">Реализация ППКРС </w:t>
      </w:r>
      <w:r w:rsidR="005E5A95">
        <w:rPr>
          <w:rFonts w:eastAsia="Calibri"/>
          <w:color w:val="auto"/>
          <w:w w:val="100"/>
        </w:rPr>
        <w:t>обеспечивает</w:t>
      </w:r>
      <w:r w:rsidRPr="00BF7292">
        <w:rPr>
          <w:rFonts w:eastAsia="Calibri"/>
          <w:color w:val="auto"/>
          <w:w w:val="100"/>
        </w:rPr>
        <w:t>ся доступом каждого обучающего</w:t>
      </w:r>
      <w:r>
        <w:rPr>
          <w:rFonts w:eastAsia="Calibri"/>
          <w:color w:val="auto"/>
          <w:w w:val="100"/>
        </w:rPr>
        <w:t xml:space="preserve">ся к базам данных и </w:t>
      </w:r>
      <w:r w:rsidRPr="00BF7292">
        <w:rPr>
          <w:rFonts w:eastAsia="Calibri"/>
          <w:color w:val="auto"/>
          <w:w w:val="100"/>
        </w:rPr>
        <w:t xml:space="preserve">библиотечным фондам, формируемым по полному перечню дисциплин (модулей) ППКРС. </w:t>
      </w:r>
      <w:proofErr w:type="gramStart"/>
      <w:r w:rsidRPr="00BF7292">
        <w:rPr>
          <w:rFonts w:eastAsia="Calibri"/>
          <w:color w:val="auto"/>
          <w:w w:val="100"/>
        </w:rPr>
        <w:t>Во время</w:t>
      </w:r>
      <w:r>
        <w:rPr>
          <w:rFonts w:eastAsia="Calibri"/>
          <w:color w:val="auto"/>
          <w:w w:val="100"/>
        </w:rPr>
        <w:t xml:space="preserve"> </w:t>
      </w:r>
      <w:r w:rsidRPr="00BF7292">
        <w:rPr>
          <w:rFonts w:eastAsia="Calibri"/>
          <w:color w:val="auto"/>
          <w:w w:val="100"/>
        </w:rPr>
        <w:t>самостоятельной подготовки обучающиеся обеспечены доступом к сети Интернет.</w:t>
      </w:r>
      <w:proofErr w:type="gramEnd"/>
    </w:p>
    <w:p w:rsidR="00F04637" w:rsidRPr="001A55E0" w:rsidRDefault="00F04637" w:rsidP="001A55E0">
      <w:pPr>
        <w:ind w:firstLine="709"/>
        <w:jc w:val="both"/>
        <w:rPr>
          <w:color w:val="auto"/>
          <w:w w:val="100"/>
          <w:lang w:eastAsia="ar-SA"/>
        </w:rPr>
      </w:pPr>
      <w:r w:rsidRPr="001A55E0">
        <w:rPr>
          <w:color w:val="auto"/>
          <w:w w:val="100"/>
          <w:lang w:eastAsia="ar-SA"/>
        </w:rPr>
        <w:t>Общеобразовательный цикл учебного плана не предусматривает наличия самостоятельной работы в структуре учебной нагрузки.</w:t>
      </w:r>
    </w:p>
    <w:p w:rsidR="00F04637" w:rsidRPr="009B4CE5" w:rsidRDefault="00F04637" w:rsidP="00F04637">
      <w:pPr>
        <w:ind w:firstLine="709"/>
        <w:jc w:val="center"/>
        <w:rPr>
          <w:b/>
          <w:color w:val="auto"/>
          <w:w w:val="100"/>
        </w:rPr>
      </w:pPr>
    </w:p>
    <w:p w:rsidR="00F04637" w:rsidRPr="009B4CE5" w:rsidRDefault="00F04637" w:rsidP="00F04637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="004B670B">
        <w:rPr>
          <w:b/>
          <w:color w:val="auto"/>
          <w:w w:val="100"/>
        </w:rPr>
        <w:t>.8</w:t>
      </w:r>
      <w:r w:rsidRPr="009B4CE5">
        <w:rPr>
          <w:b/>
          <w:color w:val="auto"/>
          <w:w w:val="100"/>
        </w:rPr>
        <w:t>.  Организация практического обучения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</w:p>
    <w:p w:rsidR="00F04637" w:rsidRPr="009B4CE5" w:rsidRDefault="00C81CBE" w:rsidP="00F04637">
      <w:pPr>
        <w:ind w:firstLine="709"/>
        <w:jc w:val="both"/>
        <w:rPr>
          <w:bCs/>
          <w:w w:val="100"/>
        </w:rPr>
      </w:pPr>
      <w:r>
        <w:rPr>
          <w:bCs/>
          <w:w w:val="100"/>
        </w:rPr>
        <w:t>Согласно п.6.3.</w:t>
      </w:r>
      <w:r w:rsidR="00F04637" w:rsidRPr="00F117D5">
        <w:rPr>
          <w:bCs/>
          <w:w w:val="100"/>
        </w:rPr>
        <w:t xml:space="preserve">, часть профессионального цикла образовательной программы, выделяемого на проведение практик, определяется техникумом </w:t>
      </w:r>
      <w:r>
        <w:rPr>
          <w:bCs/>
          <w:w w:val="100"/>
        </w:rPr>
        <w:t>согласно таблице 2 ФГОС СПО</w:t>
      </w:r>
      <w:r w:rsidR="00F04637" w:rsidRPr="000642B5">
        <w:rPr>
          <w:bCs/>
          <w:w w:val="100"/>
        </w:rPr>
        <w:t xml:space="preserve">. Общий объём практики по </w:t>
      </w:r>
      <w:r>
        <w:rPr>
          <w:bCs/>
          <w:w w:val="100"/>
        </w:rPr>
        <w:t>профессии 15.01.09</w:t>
      </w:r>
      <w:r w:rsidR="00F04637" w:rsidRPr="000642B5">
        <w:rPr>
          <w:bCs/>
          <w:w w:val="100"/>
        </w:rPr>
        <w:t xml:space="preserve"> </w:t>
      </w:r>
      <w:r>
        <w:rPr>
          <w:bCs/>
          <w:w w:val="100"/>
        </w:rPr>
        <w:t>Машинист лесозаготовительных и трелевочных машин составляет 1332 часа (37</w:t>
      </w:r>
      <w:r w:rsidR="00F04637" w:rsidRPr="000642B5">
        <w:rPr>
          <w:bCs/>
          <w:w w:val="100"/>
        </w:rPr>
        <w:t xml:space="preserve"> недель), из них учебная практика составляет </w:t>
      </w:r>
      <w:r>
        <w:rPr>
          <w:bCs/>
          <w:w w:val="100"/>
        </w:rPr>
        <w:t>288</w:t>
      </w:r>
      <w:r w:rsidR="00F04637" w:rsidRPr="000642B5">
        <w:rPr>
          <w:bCs/>
          <w:w w:val="100"/>
        </w:rPr>
        <w:t xml:space="preserve"> часов, производственная практика с</w:t>
      </w:r>
      <w:r>
        <w:rPr>
          <w:bCs/>
          <w:w w:val="100"/>
        </w:rPr>
        <w:t>оставляет 1044 часа</w:t>
      </w:r>
      <w:r w:rsidR="00F04637" w:rsidRPr="000642B5">
        <w:rPr>
          <w:bCs/>
          <w:w w:val="100"/>
        </w:rPr>
        <w:t>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</w:t>
      </w:r>
      <w:r w:rsidRPr="009B4CE5">
        <w:rPr>
          <w:bCs/>
          <w:w w:val="100"/>
        </w:rPr>
        <w:lastRenderedPageBreak/>
        <w:t>с будущей профессиональной деятельностью</w:t>
      </w:r>
      <w:r w:rsidRPr="00B064B8">
        <w:rPr>
          <w:bCs/>
          <w:w w:val="100"/>
        </w:rPr>
        <w:t>. Конкретные учебные занятия в форме практической подготовки отражены в рабочих учебных программах учебных предметов, дисциплин, модулей.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В профессиональный цикл образовательной программы входят следующие виды практик: учебная практика и производственная практика, которые реализуются в форме практической подготовки.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proofErr w:type="gramStart"/>
      <w:r w:rsidRPr="009B4CE5">
        <w:rPr>
          <w:bCs/>
          <w:w w:val="100"/>
        </w:rPr>
        <w:t>Учебная</w:t>
      </w:r>
      <w:proofErr w:type="gramEnd"/>
      <w:r w:rsidRPr="009B4CE5">
        <w:rPr>
          <w:bCs/>
          <w:w w:val="100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F04637" w:rsidRPr="009B4CE5" w:rsidRDefault="00F04637" w:rsidP="00F04637">
      <w:pPr>
        <w:ind w:firstLine="709"/>
        <w:jc w:val="both"/>
        <w:rPr>
          <w:b/>
          <w:color w:val="auto"/>
          <w:w w:val="100"/>
        </w:rPr>
      </w:pPr>
    </w:p>
    <w:p w:rsidR="00F04637" w:rsidRDefault="004B670B" w:rsidP="00F04637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2.9</w:t>
      </w:r>
      <w:r w:rsidR="00F04637">
        <w:rPr>
          <w:b/>
          <w:color w:val="auto"/>
          <w:w w:val="100"/>
        </w:rPr>
        <w:t xml:space="preserve">. </w:t>
      </w:r>
      <w:r w:rsidR="00F04637" w:rsidRPr="009B4CE5">
        <w:rPr>
          <w:b/>
          <w:color w:val="auto"/>
          <w:w w:val="100"/>
        </w:rPr>
        <w:t>Формы проведения государственной итоговой аттестации</w:t>
      </w:r>
    </w:p>
    <w:p w:rsidR="00F04637" w:rsidRPr="009B4CE5" w:rsidRDefault="00F04637" w:rsidP="00F04637">
      <w:pPr>
        <w:ind w:firstLine="709"/>
        <w:jc w:val="center"/>
        <w:rPr>
          <w:b/>
          <w:color w:val="auto"/>
          <w:w w:val="100"/>
        </w:rPr>
      </w:pPr>
    </w:p>
    <w:p w:rsidR="00042832" w:rsidRDefault="00042832" w:rsidP="00042832">
      <w:pPr>
        <w:autoSpaceDE w:val="0"/>
        <w:autoSpaceDN w:val="0"/>
        <w:adjustRightInd w:val="0"/>
        <w:ind w:firstLine="709"/>
        <w:jc w:val="both"/>
        <w:rPr>
          <w:rFonts w:eastAsia="Calibri"/>
          <w:w w:val="100"/>
        </w:rPr>
      </w:pPr>
      <w:r w:rsidRPr="00042832">
        <w:rPr>
          <w:color w:val="auto"/>
          <w:w w:val="100"/>
        </w:rPr>
        <w:t>Согласно п.8.6</w:t>
      </w:r>
      <w:r w:rsidR="00F04637" w:rsidRPr="00042832">
        <w:rPr>
          <w:color w:val="auto"/>
          <w:w w:val="100"/>
        </w:rPr>
        <w:t xml:space="preserve">. ФГОС СПО, государственная итоговая аттестация </w:t>
      </w:r>
      <w:proofErr w:type="gramStart"/>
      <w:r w:rsidR="00F04637" w:rsidRPr="00042832">
        <w:rPr>
          <w:color w:val="auto"/>
          <w:w w:val="100"/>
        </w:rPr>
        <w:t xml:space="preserve">проводится в форме </w:t>
      </w:r>
      <w:bookmarkStart w:id="1" w:name="100275"/>
      <w:bookmarkStart w:id="2" w:name="100067"/>
      <w:bookmarkStart w:id="3" w:name="100278"/>
      <w:bookmarkStart w:id="4" w:name="100070"/>
      <w:bookmarkStart w:id="5" w:name="100264"/>
      <w:bookmarkStart w:id="6" w:name="100056"/>
      <w:bookmarkStart w:id="7" w:name="100266"/>
      <w:bookmarkStart w:id="8" w:name="10005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42832">
        <w:rPr>
          <w:rFonts w:eastAsia="Calibri"/>
          <w:w w:val="100"/>
        </w:rPr>
        <w:t>включает</w:t>
      </w:r>
      <w:proofErr w:type="gramEnd"/>
      <w:r w:rsidRPr="00042832">
        <w:rPr>
          <w:rFonts w:eastAsia="Calibri"/>
          <w:w w:val="100"/>
        </w:rPr>
        <w:t xml:space="preserve"> защиту выпускной квалификационной работы</w:t>
      </w:r>
      <w:r>
        <w:rPr>
          <w:rFonts w:eastAsia="Calibri"/>
          <w:w w:val="100"/>
        </w:rPr>
        <w:t xml:space="preserve"> </w:t>
      </w:r>
      <w:r w:rsidRPr="00042832">
        <w:rPr>
          <w:rFonts w:eastAsia="Calibri"/>
          <w:w w:val="100"/>
        </w:rPr>
        <w:t>(выпускная практическая квалификационная работа и письменная экзаменационная работа). Обязательные</w:t>
      </w:r>
      <w:r>
        <w:rPr>
          <w:rFonts w:eastAsia="Calibri"/>
          <w:w w:val="100"/>
        </w:rPr>
        <w:t xml:space="preserve"> </w:t>
      </w:r>
      <w:r w:rsidRPr="00042832">
        <w:rPr>
          <w:rFonts w:eastAsia="Calibri"/>
          <w:w w:val="100"/>
        </w:rPr>
        <w:t>требования - соответствие тематики выпускной квалификационной работы содержанию одного или</w:t>
      </w:r>
      <w:r>
        <w:rPr>
          <w:rFonts w:eastAsia="Calibri"/>
          <w:w w:val="100"/>
        </w:rPr>
        <w:t xml:space="preserve"> </w:t>
      </w:r>
      <w:r w:rsidRPr="00042832">
        <w:rPr>
          <w:rFonts w:eastAsia="Calibri"/>
          <w:w w:val="100"/>
        </w:rPr>
        <w:t>нескольких профессиональных модулей; выпускная практическая квалификационная работа должна</w:t>
      </w:r>
      <w:r>
        <w:rPr>
          <w:rFonts w:eastAsia="Calibri"/>
          <w:w w:val="100"/>
        </w:rPr>
        <w:t xml:space="preserve"> </w:t>
      </w:r>
      <w:r w:rsidRPr="00042832">
        <w:rPr>
          <w:rFonts w:eastAsia="Calibri"/>
          <w:w w:val="100"/>
        </w:rPr>
        <w:t>предусматривать сложность работы не ниже разряда по профессии рабочего, предусмотренного ФГОС</w:t>
      </w:r>
      <w:r>
        <w:rPr>
          <w:rFonts w:eastAsia="Calibri"/>
          <w:w w:val="100"/>
        </w:rPr>
        <w:t xml:space="preserve"> </w:t>
      </w:r>
      <w:r w:rsidRPr="00042832">
        <w:rPr>
          <w:rFonts w:eastAsia="Calibri"/>
          <w:w w:val="100"/>
        </w:rPr>
        <w:t>СПО.</w:t>
      </w:r>
    </w:p>
    <w:p w:rsidR="00F04637" w:rsidRPr="00042832" w:rsidRDefault="00F04637" w:rsidP="00042832">
      <w:pPr>
        <w:autoSpaceDE w:val="0"/>
        <w:autoSpaceDN w:val="0"/>
        <w:adjustRightInd w:val="0"/>
        <w:ind w:firstLine="709"/>
        <w:jc w:val="both"/>
        <w:rPr>
          <w:rFonts w:eastAsia="Calibri"/>
          <w:w w:val="100"/>
        </w:rPr>
      </w:pPr>
      <w:r w:rsidRPr="00D12335">
        <w:rPr>
          <w:color w:val="auto"/>
          <w:w w:val="100"/>
        </w:rPr>
        <w:t>Продолжительность государственной итоговой аттестации составляет 72 часа (2 недели). Необходимым</w:t>
      </w:r>
      <w:r w:rsidRPr="009B4CE5">
        <w:rPr>
          <w:color w:val="auto"/>
          <w:w w:val="100"/>
        </w:rPr>
        <w:t xml:space="preserve"> условием допуска к 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042832" w:rsidRPr="00042832" w:rsidRDefault="00042832" w:rsidP="00042832">
      <w:pPr>
        <w:ind w:firstLine="709"/>
        <w:jc w:val="both"/>
        <w:rPr>
          <w:color w:val="auto"/>
          <w:w w:val="100"/>
        </w:rPr>
      </w:pPr>
      <w:r w:rsidRPr="00042832">
        <w:rPr>
          <w:color w:val="auto"/>
          <w:w w:val="100"/>
        </w:rPr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042832" w:rsidRPr="00042832" w:rsidRDefault="00042832" w:rsidP="00042832">
      <w:pPr>
        <w:ind w:firstLine="709"/>
        <w:jc w:val="both"/>
        <w:rPr>
          <w:color w:val="auto"/>
          <w:w w:val="100"/>
        </w:rPr>
      </w:pPr>
      <w:proofErr w:type="gramStart"/>
      <w:r w:rsidRPr="00042832">
        <w:rPr>
          <w:color w:val="auto"/>
          <w:w w:val="100"/>
        </w:rPr>
        <w:t>Необходимым условием допуска к государственной итоговой  аттестации является предоставление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(по профилю профессии) по каждому из основных видов профессиональной деятельности.</w:t>
      </w:r>
      <w:proofErr w:type="gramEnd"/>
      <w:r w:rsidRPr="00042832">
        <w:rPr>
          <w:color w:val="auto"/>
          <w:w w:val="100"/>
        </w:rPr>
        <w:t xml:space="preserve"> </w:t>
      </w:r>
      <w:r w:rsidRPr="00042832">
        <w:rPr>
          <w:color w:val="auto"/>
          <w:w w:val="100"/>
        </w:rPr>
        <w:lastRenderedPageBreak/>
        <w:t xml:space="preserve">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</w:t>
      </w:r>
      <w:r w:rsidR="00B1692A">
        <w:rPr>
          <w:color w:val="auto"/>
          <w:w w:val="100"/>
        </w:rPr>
        <w:t>профессии</w:t>
      </w:r>
      <w:r w:rsidRPr="00042832">
        <w:rPr>
          <w:color w:val="auto"/>
          <w:w w:val="100"/>
        </w:rPr>
        <w:t>, характеристики с мест прохождения производственной практики.</w:t>
      </w:r>
    </w:p>
    <w:p w:rsidR="00042832" w:rsidRDefault="00B1692A" w:rsidP="00042832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Программа</w:t>
      </w:r>
      <w:r w:rsidR="00042832" w:rsidRPr="00042832">
        <w:rPr>
          <w:color w:val="auto"/>
          <w:w w:val="100"/>
        </w:rPr>
        <w:t xml:space="preserve"> государственной итоговой аттестации по профессии  разрабатывается и утверждается образовательным учреждением после предварительного положительного заключения работодателей</w:t>
      </w:r>
      <w:r w:rsidR="00042832">
        <w:rPr>
          <w:color w:val="auto"/>
          <w:w w:val="100"/>
        </w:rPr>
        <w:t>.</w:t>
      </w:r>
    </w:p>
    <w:p w:rsidR="00F04637" w:rsidRDefault="00F04637" w:rsidP="00042832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>Другие формы государственной итоговой аттестации не предусмотрены.</w:t>
      </w:r>
    </w:p>
    <w:p w:rsidR="00F04637" w:rsidRPr="009B4CE5" w:rsidRDefault="00F04637" w:rsidP="00F04637">
      <w:pPr>
        <w:ind w:firstLine="709"/>
        <w:jc w:val="both"/>
        <w:rPr>
          <w:color w:val="auto"/>
          <w:w w:val="100"/>
        </w:rPr>
      </w:pPr>
    </w:p>
    <w:p w:rsidR="002E1B29" w:rsidRPr="009B4CE5" w:rsidRDefault="002E1B29" w:rsidP="004016B8">
      <w:pPr>
        <w:ind w:left="1800"/>
        <w:rPr>
          <w:b/>
          <w:bCs/>
        </w:rPr>
      </w:pPr>
    </w:p>
    <w:sectPr w:rsidR="002E1B29" w:rsidRPr="009B4CE5" w:rsidSect="005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F1" w:rsidRDefault="00A623F1" w:rsidP="007629E9">
      <w:r>
        <w:separator/>
      </w:r>
    </w:p>
  </w:endnote>
  <w:endnote w:type="continuationSeparator" w:id="0">
    <w:p w:rsidR="00A623F1" w:rsidRDefault="00A623F1" w:rsidP="0076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F1" w:rsidRDefault="00A623F1" w:rsidP="007629E9">
      <w:r>
        <w:separator/>
      </w:r>
    </w:p>
  </w:footnote>
  <w:footnote w:type="continuationSeparator" w:id="0">
    <w:p w:rsidR="00A623F1" w:rsidRDefault="00A623F1" w:rsidP="0076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835F63"/>
    <w:multiLevelType w:val="hybridMultilevel"/>
    <w:tmpl w:val="43AEF64A"/>
    <w:lvl w:ilvl="0" w:tplc="D2B61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6229E"/>
    <w:multiLevelType w:val="multilevel"/>
    <w:tmpl w:val="7F00A2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FA0438"/>
    <w:multiLevelType w:val="hybridMultilevel"/>
    <w:tmpl w:val="7E6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785"/>
    <w:multiLevelType w:val="hybridMultilevel"/>
    <w:tmpl w:val="71BA8DBA"/>
    <w:lvl w:ilvl="0" w:tplc="94D64B4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BC11C9D"/>
    <w:multiLevelType w:val="hybridMultilevel"/>
    <w:tmpl w:val="798C6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5943"/>
    <w:multiLevelType w:val="hybridMultilevel"/>
    <w:tmpl w:val="39A4CF12"/>
    <w:lvl w:ilvl="0" w:tplc="616610B4">
      <w:numFmt w:val="bullet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2A85"/>
    <w:multiLevelType w:val="hybridMultilevel"/>
    <w:tmpl w:val="F0B2737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71D6"/>
    <w:multiLevelType w:val="hybridMultilevel"/>
    <w:tmpl w:val="F9BAEF54"/>
    <w:lvl w:ilvl="0" w:tplc="D2B618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8C0F66"/>
    <w:multiLevelType w:val="hybridMultilevel"/>
    <w:tmpl w:val="F93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FF3F86"/>
    <w:multiLevelType w:val="multilevel"/>
    <w:tmpl w:val="09FED7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9"/>
    <w:rsid w:val="000028F0"/>
    <w:rsid w:val="0000586B"/>
    <w:rsid w:val="000100B5"/>
    <w:rsid w:val="00011C96"/>
    <w:rsid w:val="000166D1"/>
    <w:rsid w:val="000213C6"/>
    <w:rsid w:val="00024B7E"/>
    <w:rsid w:val="00025DB0"/>
    <w:rsid w:val="0003161F"/>
    <w:rsid w:val="00042832"/>
    <w:rsid w:val="00052E76"/>
    <w:rsid w:val="0005339B"/>
    <w:rsid w:val="00055A58"/>
    <w:rsid w:val="00055B38"/>
    <w:rsid w:val="0006021D"/>
    <w:rsid w:val="000603A8"/>
    <w:rsid w:val="00061BDE"/>
    <w:rsid w:val="000728FF"/>
    <w:rsid w:val="000815C1"/>
    <w:rsid w:val="0008457E"/>
    <w:rsid w:val="00096E6C"/>
    <w:rsid w:val="000A32A2"/>
    <w:rsid w:val="000A4E9A"/>
    <w:rsid w:val="000C3A71"/>
    <w:rsid w:val="000C5D5F"/>
    <w:rsid w:val="000D00BD"/>
    <w:rsid w:val="000D67AE"/>
    <w:rsid w:val="000E1D2B"/>
    <w:rsid w:val="000E5E78"/>
    <w:rsid w:val="000F7274"/>
    <w:rsid w:val="001065C1"/>
    <w:rsid w:val="00106680"/>
    <w:rsid w:val="00106DE2"/>
    <w:rsid w:val="00120383"/>
    <w:rsid w:val="00123275"/>
    <w:rsid w:val="0013714D"/>
    <w:rsid w:val="00137F37"/>
    <w:rsid w:val="00142169"/>
    <w:rsid w:val="001454D0"/>
    <w:rsid w:val="00166CAA"/>
    <w:rsid w:val="001963E8"/>
    <w:rsid w:val="001A4376"/>
    <w:rsid w:val="001A55E0"/>
    <w:rsid w:val="001A7210"/>
    <w:rsid w:val="001A7824"/>
    <w:rsid w:val="001B0ABB"/>
    <w:rsid w:val="001B29D1"/>
    <w:rsid w:val="001B5CF8"/>
    <w:rsid w:val="001D1961"/>
    <w:rsid w:val="001D3CDD"/>
    <w:rsid w:val="001D4075"/>
    <w:rsid w:val="001E5A75"/>
    <w:rsid w:val="00201092"/>
    <w:rsid w:val="00202F2F"/>
    <w:rsid w:val="0020741B"/>
    <w:rsid w:val="00210DAC"/>
    <w:rsid w:val="00230825"/>
    <w:rsid w:val="0023091A"/>
    <w:rsid w:val="00233D80"/>
    <w:rsid w:val="00241F49"/>
    <w:rsid w:val="0024376B"/>
    <w:rsid w:val="002504DA"/>
    <w:rsid w:val="0025068A"/>
    <w:rsid w:val="00264699"/>
    <w:rsid w:val="002735D0"/>
    <w:rsid w:val="002749E6"/>
    <w:rsid w:val="0027604D"/>
    <w:rsid w:val="00277A12"/>
    <w:rsid w:val="002820BA"/>
    <w:rsid w:val="00283637"/>
    <w:rsid w:val="00285369"/>
    <w:rsid w:val="00290F31"/>
    <w:rsid w:val="002A5666"/>
    <w:rsid w:val="002C1DC3"/>
    <w:rsid w:val="002C3DA5"/>
    <w:rsid w:val="002D0E96"/>
    <w:rsid w:val="002E1B29"/>
    <w:rsid w:val="002E5247"/>
    <w:rsid w:val="002E65A0"/>
    <w:rsid w:val="002F2E64"/>
    <w:rsid w:val="002F5D73"/>
    <w:rsid w:val="0030378F"/>
    <w:rsid w:val="00304F3C"/>
    <w:rsid w:val="00306749"/>
    <w:rsid w:val="00312614"/>
    <w:rsid w:val="003148E4"/>
    <w:rsid w:val="00315E9C"/>
    <w:rsid w:val="0034170B"/>
    <w:rsid w:val="00357A55"/>
    <w:rsid w:val="003622F3"/>
    <w:rsid w:val="00367C19"/>
    <w:rsid w:val="00376960"/>
    <w:rsid w:val="00390E3A"/>
    <w:rsid w:val="0039217B"/>
    <w:rsid w:val="003A45B2"/>
    <w:rsid w:val="003B6A89"/>
    <w:rsid w:val="003C5ED1"/>
    <w:rsid w:val="003C710A"/>
    <w:rsid w:val="003D7DB9"/>
    <w:rsid w:val="003E1CBC"/>
    <w:rsid w:val="003E564E"/>
    <w:rsid w:val="003E5BBE"/>
    <w:rsid w:val="003E677C"/>
    <w:rsid w:val="004016B8"/>
    <w:rsid w:val="00403425"/>
    <w:rsid w:val="00411C35"/>
    <w:rsid w:val="00413A6D"/>
    <w:rsid w:val="00421A65"/>
    <w:rsid w:val="0042710C"/>
    <w:rsid w:val="0043166B"/>
    <w:rsid w:val="004404F4"/>
    <w:rsid w:val="004506A9"/>
    <w:rsid w:val="00466CF1"/>
    <w:rsid w:val="00467E31"/>
    <w:rsid w:val="0047301F"/>
    <w:rsid w:val="0047462C"/>
    <w:rsid w:val="00492AF3"/>
    <w:rsid w:val="004A1683"/>
    <w:rsid w:val="004B670B"/>
    <w:rsid w:val="004D2D40"/>
    <w:rsid w:val="004D32D7"/>
    <w:rsid w:val="004E6266"/>
    <w:rsid w:val="004E6317"/>
    <w:rsid w:val="005142F9"/>
    <w:rsid w:val="0051585F"/>
    <w:rsid w:val="005176A5"/>
    <w:rsid w:val="005202F5"/>
    <w:rsid w:val="00521481"/>
    <w:rsid w:val="005230AD"/>
    <w:rsid w:val="00526D22"/>
    <w:rsid w:val="00537D6C"/>
    <w:rsid w:val="0054024B"/>
    <w:rsid w:val="0055134A"/>
    <w:rsid w:val="0055590B"/>
    <w:rsid w:val="00555DC4"/>
    <w:rsid w:val="0056361F"/>
    <w:rsid w:val="00563E0C"/>
    <w:rsid w:val="0057091D"/>
    <w:rsid w:val="00576991"/>
    <w:rsid w:val="00581C7E"/>
    <w:rsid w:val="00585340"/>
    <w:rsid w:val="00586AC0"/>
    <w:rsid w:val="00594060"/>
    <w:rsid w:val="005941CD"/>
    <w:rsid w:val="005A6510"/>
    <w:rsid w:val="005B1E01"/>
    <w:rsid w:val="005B3FEB"/>
    <w:rsid w:val="005C78FF"/>
    <w:rsid w:val="005D43C2"/>
    <w:rsid w:val="005D4FB9"/>
    <w:rsid w:val="005D78D5"/>
    <w:rsid w:val="005E5A95"/>
    <w:rsid w:val="005F2A00"/>
    <w:rsid w:val="005F3181"/>
    <w:rsid w:val="00602737"/>
    <w:rsid w:val="00632415"/>
    <w:rsid w:val="00646B0D"/>
    <w:rsid w:val="00652E39"/>
    <w:rsid w:val="00681762"/>
    <w:rsid w:val="0068373B"/>
    <w:rsid w:val="00683F75"/>
    <w:rsid w:val="00687468"/>
    <w:rsid w:val="006876A4"/>
    <w:rsid w:val="006A35E4"/>
    <w:rsid w:val="006B4695"/>
    <w:rsid w:val="006B79B7"/>
    <w:rsid w:val="006C285B"/>
    <w:rsid w:val="006C523A"/>
    <w:rsid w:val="006C74FB"/>
    <w:rsid w:val="006D7205"/>
    <w:rsid w:val="006E175E"/>
    <w:rsid w:val="006E17C0"/>
    <w:rsid w:val="006E44CF"/>
    <w:rsid w:val="006E6300"/>
    <w:rsid w:val="006E67CE"/>
    <w:rsid w:val="006E7642"/>
    <w:rsid w:val="006E77DD"/>
    <w:rsid w:val="006E7814"/>
    <w:rsid w:val="006F71EA"/>
    <w:rsid w:val="00707410"/>
    <w:rsid w:val="007151A2"/>
    <w:rsid w:val="0072579D"/>
    <w:rsid w:val="00727C02"/>
    <w:rsid w:val="00730719"/>
    <w:rsid w:val="007357E6"/>
    <w:rsid w:val="00744728"/>
    <w:rsid w:val="00752DEF"/>
    <w:rsid w:val="0076225A"/>
    <w:rsid w:val="007629E9"/>
    <w:rsid w:val="00765439"/>
    <w:rsid w:val="007655E7"/>
    <w:rsid w:val="0077645E"/>
    <w:rsid w:val="00776BD5"/>
    <w:rsid w:val="0079210D"/>
    <w:rsid w:val="00792D7D"/>
    <w:rsid w:val="007939EC"/>
    <w:rsid w:val="00797A6F"/>
    <w:rsid w:val="007A1DAE"/>
    <w:rsid w:val="007B2734"/>
    <w:rsid w:val="007B2FC0"/>
    <w:rsid w:val="007B6752"/>
    <w:rsid w:val="007B7026"/>
    <w:rsid w:val="007C7BF1"/>
    <w:rsid w:val="007C7F75"/>
    <w:rsid w:val="007D19E0"/>
    <w:rsid w:val="007E05AB"/>
    <w:rsid w:val="007E2DDD"/>
    <w:rsid w:val="007F0948"/>
    <w:rsid w:val="007F6D80"/>
    <w:rsid w:val="007F7425"/>
    <w:rsid w:val="008043C5"/>
    <w:rsid w:val="00805A96"/>
    <w:rsid w:val="00806F1C"/>
    <w:rsid w:val="00807A74"/>
    <w:rsid w:val="0082065C"/>
    <w:rsid w:val="0082550D"/>
    <w:rsid w:val="008410E3"/>
    <w:rsid w:val="008434A6"/>
    <w:rsid w:val="008529DC"/>
    <w:rsid w:val="00860D8A"/>
    <w:rsid w:val="00861FEF"/>
    <w:rsid w:val="00882D83"/>
    <w:rsid w:val="00891396"/>
    <w:rsid w:val="00891EEA"/>
    <w:rsid w:val="008A4AA8"/>
    <w:rsid w:val="008B0606"/>
    <w:rsid w:val="008B1E54"/>
    <w:rsid w:val="008B283D"/>
    <w:rsid w:val="008C20B4"/>
    <w:rsid w:val="008C57E9"/>
    <w:rsid w:val="008D5B0D"/>
    <w:rsid w:val="008F0423"/>
    <w:rsid w:val="008F6350"/>
    <w:rsid w:val="0090230D"/>
    <w:rsid w:val="00902503"/>
    <w:rsid w:val="0090285D"/>
    <w:rsid w:val="00902C19"/>
    <w:rsid w:val="00920C38"/>
    <w:rsid w:val="00935134"/>
    <w:rsid w:val="0093729A"/>
    <w:rsid w:val="00941658"/>
    <w:rsid w:val="00942C42"/>
    <w:rsid w:val="00946073"/>
    <w:rsid w:val="00946FA4"/>
    <w:rsid w:val="009514AA"/>
    <w:rsid w:val="0095208E"/>
    <w:rsid w:val="00954BF2"/>
    <w:rsid w:val="009616ED"/>
    <w:rsid w:val="00962D75"/>
    <w:rsid w:val="00965A6B"/>
    <w:rsid w:val="00971F5C"/>
    <w:rsid w:val="009748C8"/>
    <w:rsid w:val="009811DF"/>
    <w:rsid w:val="00991A3D"/>
    <w:rsid w:val="00994965"/>
    <w:rsid w:val="00995AF1"/>
    <w:rsid w:val="009B4CE5"/>
    <w:rsid w:val="009B59E2"/>
    <w:rsid w:val="009B6A2A"/>
    <w:rsid w:val="009C16BE"/>
    <w:rsid w:val="009D3838"/>
    <w:rsid w:val="009D4FA9"/>
    <w:rsid w:val="009E2CD2"/>
    <w:rsid w:val="009E4371"/>
    <w:rsid w:val="009E6B07"/>
    <w:rsid w:val="009F6F03"/>
    <w:rsid w:val="00A03AC1"/>
    <w:rsid w:val="00A04617"/>
    <w:rsid w:val="00A056A5"/>
    <w:rsid w:val="00A06B1B"/>
    <w:rsid w:val="00A15F33"/>
    <w:rsid w:val="00A23D72"/>
    <w:rsid w:val="00A30A7C"/>
    <w:rsid w:val="00A30AB5"/>
    <w:rsid w:val="00A40CCA"/>
    <w:rsid w:val="00A42A0E"/>
    <w:rsid w:val="00A50080"/>
    <w:rsid w:val="00A53B02"/>
    <w:rsid w:val="00A57B82"/>
    <w:rsid w:val="00A623F1"/>
    <w:rsid w:val="00A741D5"/>
    <w:rsid w:val="00A81616"/>
    <w:rsid w:val="00A86D5F"/>
    <w:rsid w:val="00A92374"/>
    <w:rsid w:val="00A96CF3"/>
    <w:rsid w:val="00AA55A4"/>
    <w:rsid w:val="00AB4E4B"/>
    <w:rsid w:val="00AB5A51"/>
    <w:rsid w:val="00AC5D5D"/>
    <w:rsid w:val="00AD30AA"/>
    <w:rsid w:val="00AD6D59"/>
    <w:rsid w:val="00AE7DEB"/>
    <w:rsid w:val="00B16527"/>
    <w:rsid w:val="00B1692A"/>
    <w:rsid w:val="00B40D5C"/>
    <w:rsid w:val="00B4285E"/>
    <w:rsid w:val="00B42B26"/>
    <w:rsid w:val="00B6518E"/>
    <w:rsid w:val="00B740C0"/>
    <w:rsid w:val="00B75F6D"/>
    <w:rsid w:val="00B8067F"/>
    <w:rsid w:val="00B85B4A"/>
    <w:rsid w:val="00B9078D"/>
    <w:rsid w:val="00B96561"/>
    <w:rsid w:val="00BA581D"/>
    <w:rsid w:val="00BA7654"/>
    <w:rsid w:val="00BB069E"/>
    <w:rsid w:val="00BB34C5"/>
    <w:rsid w:val="00BB7B99"/>
    <w:rsid w:val="00BC3E1D"/>
    <w:rsid w:val="00BC77B0"/>
    <w:rsid w:val="00BD0C82"/>
    <w:rsid w:val="00BD58F0"/>
    <w:rsid w:val="00BE5BBD"/>
    <w:rsid w:val="00BE7172"/>
    <w:rsid w:val="00BF00C8"/>
    <w:rsid w:val="00BF7292"/>
    <w:rsid w:val="00C03E47"/>
    <w:rsid w:val="00C11729"/>
    <w:rsid w:val="00C25A83"/>
    <w:rsid w:val="00C260C8"/>
    <w:rsid w:val="00C32BF1"/>
    <w:rsid w:val="00C54A23"/>
    <w:rsid w:val="00C5503D"/>
    <w:rsid w:val="00C569B4"/>
    <w:rsid w:val="00C62780"/>
    <w:rsid w:val="00C62CC6"/>
    <w:rsid w:val="00C6361E"/>
    <w:rsid w:val="00C71113"/>
    <w:rsid w:val="00C7359F"/>
    <w:rsid w:val="00C81CBE"/>
    <w:rsid w:val="00C94731"/>
    <w:rsid w:val="00C9582B"/>
    <w:rsid w:val="00CA437E"/>
    <w:rsid w:val="00CA532A"/>
    <w:rsid w:val="00CB3380"/>
    <w:rsid w:val="00CB5219"/>
    <w:rsid w:val="00CB79A9"/>
    <w:rsid w:val="00CC1AE8"/>
    <w:rsid w:val="00CC7AE8"/>
    <w:rsid w:val="00CD0808"/>
    <w:rsid w:val="00CD0DB4"/>
    <w:rsid w:val="00CD2902"/>
    <w:rsid w:val="00CD51AA"/>
    <w:rsid w:val="00CE0353"/>
    <w:rsid w:val="00CE580D"/>
    <w:rsid w:val="00CE7188"/>
    <w:rsid w:val="00CF011C"/>
    <w:rsid w:val="00D021A4"/>
    <w:rsid w:val="00D201A5"/>
    <w:rsid w:val="00D25300"/>
    <w:rsid w:val="00D2662B"/>
    <w:rsid w:val="00D26DFE"/>
    <w:rsid w:val="00D3180F"/>
    <w:rsid w:val="00D3402D"/>
    <w:rsid w:val="00D36210"/>
    <w:rsid w:val="00D472E9"/>
    <w:rsid w:val="00D51251"/>
    <w:rsid w:val="00D52224"/>
    <w:rsid w:val="00D61AD4"/>
    <w:rsid w:val="00D65026"/>
    <w:rsid w:val="00D70C76"/>
    <w:rsid w:val="00D7162A"/>
    <w:rsid w:val="00D73984"/>
    <w:rsid w:val="00D94F3A"/>
    <w:rsid w:val="00D97965"/>
    <w:rsid w:val="00DA74B6"/>
    <w:rsid w:val="00DB74B5"/>
    <w:rsid w:val="00DB75AC"/>
    <w:rsid w:val="00DE2DB1"/>
    <w:rsid w:val="00DE3708"/>
    <w:rsid w:val="00DE4364"/>
    <w:rsid w:val="00DF254F"/>
    <w:rsid w:val="00DF29AC"/>
    <w:rsid w:val="00DF3CBA"/>
    <w:rsid w:val="00E00618"/>
    <w:rsid w:val="00E07DC8"/>
    <w:rsid w:val="00E32621"/>
    <w:rsid w:val="00E44F65"/>
    <w:rsid w:val="00E46899"/>
    <w:rsid w:val="00E54BD8"/>
    <w:rsid w:val="00E63473"/>
    <w:rsid w:val="00E70184"/>
    <w:rsid w:val="00E7156C"/>
    <w:rsid w:val="00E769E8"/>
    <w:rsid w:val="00E95698"/>
    <w:rsid w:val="00E97F27"/>
    <w:rsid w:val="00EA2C1A"/>
    <w:rsid w:val="00EA773D"/>
    <w:rsid w:val="00EA7E34"/>
    <w:rsid w:val="00EC329D"/>
    <w:rsid w:val="00EC5BD7"/>
    <w:rsid w:val="00ED67C5"/>
    <w:rsid w:val="00EF5DD7"/>
    <w:rsid w:val="00F04637"/>
    <w:rsid w:val="00F116D6"/>
    <w:rsid w:val="00F24791"/>
    <w:rsid w:val="00F309D7"/>
    <w:rsid w:val="00F32F42"/>
    <w:rsid w:val="00F4303A"/>
    <w:rsid w:val="00F5274E"/>
    <w:rsid w:val="00F52E35"/>
    <w:rsid w:val="00F542C3"/>
    <w:rsid w:val="00F5562C"/>
    <w:rsid w:val="00F620C3"/>
    <w:rsid w:val="00F66535"/>
    <w:rsid w:val="00F74FAB"/>
    <w:rsid w:val="00F7739E"/>
    <w:rsid w:val="00FA6EAD"/>
    <w:rsid w:val="00FA7BDB"/>
    <w:rsid w:val="00FE69AA"/>
    <w:rsid w:val="00FE6ABD"/>
    <w:rsid w:val="00FF0A9F"/>
    <w:rsid w:val="00FF0E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F9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customStyle="1" w:styleId="Default">
    <w:name w:val="Default"/>
    <w:rsid w:val="00F04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customStyle="1" w:styleId="Default">
    <w:name w:val="Default"/>
    <w:rsid w:val="00F04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BBCF-25FE-4EAC-B31C-96378F67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 науки культуры</vt:lpstr>
    </vt:vector>
  </TitlesOfParts>
  <Company>Microsoft</Company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 науки культуры</dc:title>
  <dc:creator>Спехин</dc:creator>
  <cp:lastModifiedBy>Avd</cp:lastModifiedBy>
  <cp:revision>68</cp:revision>
  <cp:lastPrinted>2021-06-29T14:57:00Z</cp:lastPrinted>
  <dcterms:created xsi:type="dcterms:W3CDTF">2021-06-22T07:20:00Z</dcterms:created>
  <dcterms:modified xsi:type="dcterms:W3CDTF">2021-08-12T06:59:00Z</dcterms:modified>
</cp:coreProperties>
</file>